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C308" w14:textId="77777777" w:rsidR="00EF071C" w:rsidRDefault="00EF071C" w:rsidP="00B166D8">
      <w:pPr>
        <w:jc w:val="center"/>
        <w:outlineLvl w:val="0"/>
        <w:rPr>
          <w:rFonts w:asciiTheme="minorHAnsi" w:hAnsiTheme="minorHAnsi" w:cstheme="minorHAnsi"/>
          <w:b/>
          <w:bCs/>
          <w:sz w:val="32"/>
          <w:szCs w:val="32"/>
        </w:rPr>
      </w:pPr>
    </w:p>
    <w:p w14:paraId="0667CD1B" w14:textId="77777777" w:rsidR="00EF071C" w:rsidRDefault="00EF071C" w:rsidP="00B166D8">
      <w:pPr>
        <w:jc w:val="center"/>
        <w:outlineLvl w:val="0"/>
        <w:rPr>
          <w:rFonts w:asciiTheme="minorHAnsi" w:hAnsiTheme="minorHAnsi" w:cstheme="minorHAnsi"/>
          <w:b/>
          <w:bCs/>
          <w:sz w:val="32"/>
          <w:szCs w:val="32"/>
        </w:rPr>
      </w:pPr>
    </w:p>
    <w:p w14:paraId="1F2C156C" w14:textId="41B2E0D3" w:rsidR="00942C0F" w:rsidRPr="00EF071C" w:rsidRDefault="002636EC" w:rsidP="00B166D8">
      <w:pPr>
        <w:jc w:val="center"/>
        <w:outlineLvl w:val="0"/>
        <w:rPr>
          <w:rFonts w:asciiTheme="majorHAnsi" w:hAnsiTheme="majorHAnsi" w:cstheme="minorHAnsi"/>
          <w:b/>
          <w:bCs/>
          <w:color w:val="004990"/>
          <w:sz w:val="32"/>
          <w:szCs w:val="32"/>
        </w:rPr>
      </w:pPr>
      <w:r w:rsidRPr="00EF071C">
        <w:rPr>
          <w:rFonts w:asciiTheme="majorHAnsi" w:hAnsiTheme="majorHAnsi" w:cstheme="minorHAnsi"/>
          <w:b/>
          <w:bCs/>
          <w:color w:val="004990"/>
          <w:sz w:val="32"/>
          <w:szCs w:val="32"/>
        </w:rPr>
        <w:t xml:space="preserve">SENIOR </w:t>
      </w:r>
      <w:r w:rsidR="005B47DE" w:rsidRPr="00EF071C">
        <w:rPr>
          <w:rFonts w:asciiTheme="majorHAnsi" w:hAnsiTheme="majorHAnsi" w:cstheme="minorHAnsi"/>
          <w:b/>
          <w:bCs/>
          <w:color w:val="004990"/>
          <w:sz w:val="32"/>
          <w:szCs w:val="32"/>
        </w:rPr>
        <w:t xml:space="preserve">EXECUTIVE ASSISTANT </w:t>
      </w:r>
      <w:r w:rsidR="00B166D8" w:rsidRPr="00EF071C">
        <w:rPr>
          <w:rFonts w:asciiTheme="majorHAnsi" w:hAnsiTheme="majorHAnsi" w:cstheme="minorHAnsi"/>
          <w:b/>
          <w:bCs/>
          <w:color w:val="004990"/>
          <w:sz w:val="32"/>
          <w:szCs w:val="32"/>
        </w:rPr>
        <w:t>TO</w:t>
      </w:r>
      <w:r w:rsidR="005B47DE" w:rsidRPr="00EF071C">
        <w:rPr>
          <w:rFonts w:asciiTheme="majorHAnsi" w:hAnsiTheme="majorHAnsi" w:cstheme="minorHAnsi"/>
          <w:b/>
          <w:bCs/>
          <w:color w:val="004990"/>
          <w:sz w:val="32"/>
          <w:szCs w:val="32"/>
        </w:rPr>
        <w:t xml:space="preserve"> THE </w:t>
      </w:r>
    </w:p>
    <w:p w14:paraId="57AD2B13" w14:textId="4F237AD5" w:rsidR="005B47DE" w:rsidRPr="00EF071C" w:rsidRDefault="005B47DE" w:rsidP="00B166D8">
      <w:pPr>
        <w:jc w:val="center"/>
        <w:outlineLvl w:val="0"/>
        <w:rPr>
          <w:rFonts w:asciiTheme="majorHAnsi" w:eastAsia="Helvetica" w:hAnsiTheme="majorHAnsi" w:cstheme="minorHAnsi"/>
          <w:b/>
          <w:bCs/>
          <w:color w:val="004990"/>
          <w:sz w:val="32"/>
          <w:szCs w:val="32"/>
        </w:rPr>
      </w:pPr>
      <w:r w:rsidRPr="00EF071C">
        <w:rPr>
          <w:rFonts w:asciiTheme="majorHAnsi" w:hAnsiTheme="majorHAnsi" w:cstheme="minorHAnsi"/>
          <w:b/>
          <w:bCs/>
          <w:color w:val="004990"/>
          <w:sz w:val="32"/>
          <w:szCs w:val="32"/>
        </w:rPr>
        <w:t xml:space="preserve">BISHOP OF </w:t>
      </w:r>
      <w:r w:rsidR="00942C0F" w:rsidRPr="00EF071C">
        <w:rPr>
          <w:rFonts w:asciiTheme="majorHAnsi" w:hAnsiTheme="majorHAnsi" w:cstheme="minorHAnsi"/>
          <w:b/>
          <w:bCs/>
          <w:color w:val="004990"/>
          <w:sz w:val="32"/>
          <w:szCs w:val="32"/>
        </w:rPr>
        <w:t>BATH AND WELLS</w:t>
      </w:r>
    </w:p>
    <w:p w14:paraId="295A4F45" w14:textId="77777777" w:rsidR="005B47DE" w:rsidRPr="002673E5" w:rsidRDefault="005B47DE" w:rsidP="005B47DE">
      <w:pPr>
        <w:rPr>
          <w:rFonts w:asciiTheme="minorHAnsi" w:eastAsia="Helvetica" w:hAnsiTheme="minorHAnsi" w:cstheme="minorHAnsi"/>
          <w:b/>
          <w:bCs/>
          <w:szCs w:val="24"/>
        </w:rPr>
      </w:pPr>
    </w:p>
    <w:p w14:paraId="77C65AA9" w14:textId="530A7DC7" w:rsidR="005B47DE" w:rsidRPr="002673E5" w:rsidRDefault="00E564C7" w:rsidP="005B47DE">
      <w:pPr>
        <w:rPr>
          <w:rFonts w:asciiTheme="minorHAnsi" w:eastAsia="Gill Sans MT" w:hAnsiTheme="minorHAnsi" w:cstheme="minorHAnsi"/>
          <w:szCs w:val="24"/>
        </w:rPr>
      </w:pPr>
      <w:r>
        <w:rPr>
          <w:rFonts w:asciiTheme="minorHAnsi" w:hAnsiTheme="minorHAnsi" w:cstheme="minorHAnsi"/>
          <w:b/>
          <w:bCs/>
          <w:szCs w:val="24"/>
        </w:rPr>
        <w:t>JOB</w:t>
      </w:r>
      <w:r w:rsidRPr="002673E5">
        <w:rPr>
          <w:rFonts w:asciiTheme="minorHAnsi" w:hAnsiTheme="minorHAnsi" w:cstheme="minorHAnsi"/>
          <w:b/>
          <w:bCs/>
          <w:szCs w:val="24"/>
        </w:rPr>
        <w:t xml:space="preserve"> </w:t>
      </w:r>
      <w:r w:rsidR="005B47DE" w:rsidRPr="002673E5">
        <w:rPr>
          <w:rFonts w:asciiTheme="minorHAnsi" w:hAnsiTheme="minorHAnsi" w:cstheme="minorHAnsi"/>
          <w:b/>
          <w:bCs/>
          <w:szCs w:val="24"/>
        </w:rPr>
        <w:t>DESCRIPTION</w:t>
      </w:r>
    </w:p>
    <w:p w14:paraId="71F969DC" w14:textId="0905FE91" w:rsidR="005B47DE" w:rsidRPr="002673E5" w:rsidRDefault="009A16A2" w:rsidP="005B47DE">
      <w:pPr>
        <w:pStyle w:val="Heading1"/>
        <w:tabs>
          <w:tab w:val="left" w:pos="2410"/>
        </w:tabs>
        <w:rPr>
          <w:rFonts w:asciiTheme="minorHAnsi" w:eastAsia="Helvetica" w:hAnsiTheme="minorHAnsi" w:cstheme="minorHAnsi"/>
          <w:b w:val="0"/>
          <w:bCs w:val="0"/>
          <w:i/>
          <w:iCs/>
          <w:sz w:val="24"/>
          <w:szCs w:val="24"/>
        </w:rPr>
      </w:pPr>
      <w:r w:rsidRPr="002673E5">
        <w:rPr>
          <w:rFonts w:asciiTheme="minorHAnsi" w:hAnsiTheme="minorHAnsi" w:cstheme="minorHAnsi"/>
          <w:sz w:val="24"/>
          <w:szCs w:val="24"/>
        </w:rPr>
        <w:t>Role</w:t>
      </w:r>
      <w:r w:rsidR="005B47DE" w:rsidRPr="002673E5">
        <w:rPr>
          <w:rFonts w:asciiTheme="minorHAnsi" w:hAnsiTheme="minorHAnsi" w:cstheme="minorHAnsi"/>
          <w:sz w:val="24"/>
          <w:szCs w:val="24"/>
        </w:rPr>
        <w:t xml:space="preserve"> title:</w:t>
      </w:r>
      <w:r w:rsidR="005B47DE" w:rsidRPr="002673E5">
        <w:rPr>
          <w:rFonts w:asciiTheme="minorHAnsi" w:eastAsia="Gill Sans MT" w:hAnsiTheme="minorHAnsi" w:cstheme="minorHAnsi"/>
          <w:sz w:val="24"/>
          <w:szCs w:val="24"/>
        </w:rPr>
        <w:tab/>
      </w:r>
      <w:r w:rsidR="0042694A" w:rsidRPr="001D489B">
        <w:rPr>
          <w:rFonts w:asciiTheme="minorHAnsi" w:eastAsia="Gill Sans MT" w:hAnsiTheme="minorHAnsi" w:cstheme="minorHAnsi"/>
          <w:b w:val="0"/>
          <w:bCs w:val="0"/>
          <w:sz w:val="24"/>
          <w:szCs w:val="24"/>
        </w:rPr>
        <w:t xml:space="preserve">Senior </w:t>
      </w:r>
      <w:r w:rsidR="005B47DE" w:rsidRPr="002673E5">
        <w:rPr>
          <w:rFonts w:asciiTheme="minorHAnsi" w:eastAsia="Gill Sans MT" w:hAnsiTheme="minorHAnsi" w:cstheme="minorHAnsi"/>
          <w:b w:val="0"/>
          <w:sz w:val="24"/>
          <w:szCs w:val="24"/>
        </w:rPr>
        <w:t xml:space="preserve">Executive Assistant </w:t>
      </w:r>
      <w:r w:rsidR="00ED049F" w:rsidRPr="002673E5">
        <w:rPr>
          <w:rFonts w:asciiTheme="minorHAnsi" w:eastAsia="Gill Sans MT" w:hAnsiTheme="minorHAnsi" w:cstheme="minorHAnsi"/>
          <w:b w:val="0"/>
          <w:sz w:val="24"/>
          <w:szCs w:val="24"/>
        </w:rPr>
        <w:t>to</w:t>
      </w:r>
      <w:r w:rsidR="005B47DE" w:rsidRPr="002673E5">
        <w:rPr>
          <w:rFonts w:asciiTheme="minorHAnsi" w:eastAsia="Gill Sans MT" w:hAnsiTheme="minorHAnsi" w:cstheme="minorHAnsi"/>
          <w:b w:val="0"/>
          <w:sz w:val="24"/>
          <w:szCs w:val="24"/>
        </w:rPr>
        <w:t xml:space="preserve"> the </w:t>
      </w:r>
      <w:r w:rsidR="005B47DE" w:rsidRPr="002673E5">
        <w:rPr>
          <w:rFonts w:asciiTheme="minorHAnsi" w:hAnsiTheme="minorHAnsi" w:cstheme="minorHAnsi"/>
          <w:b w:val="0"/>
          <w:sz w:val="24"/>
          <w:szCs w:val="24"/>
        </w:rPr>
        <w:t xml:space="preserve">Bishop of </w:t>
      </w:r>
      <w:r w:rsidR="00942C0F" w:rsidRPr="002673E5">
        <w:rPr>
          <w:rFonts w:asciiTheme="minorHAnsi" w:hAnsiTheme="minorHAnsi" w:cstheme="minorHAnsi"/>
          <w:b w:val="0"/>
          <w:sz w:val="24"/>
          <w:szCs w:val="24"/>
        </w:rPr>
        <w:t>Bath and Wells</w:t>
      </w:r>
      <w:r w:rsidR="005B47DE" w:rsidRPr="002673E5">
        <w:rPr>
          <w:rFonts w:asciiTheme="minorHAnsi" w:eastAsia="Gill Sans MT" w:hAnsiTheme="minorHAnsi" w:cstheme="minorHAnsi"/>
          <w:b w:val="0"/>
          <w:sz w:val="24"/>
          <w:szCs w:val="24"/>
        </w:rPr>
        <w:tab/>
      </w:r>
    </w:p>
    <w:p w14:paraId="085F0899" w14:textId="77777777" w:rsidR="005B47DE" w:rsidRPr="002673E5" w:rsidRDefault="005B47DE" w:rsidP="005B47DE">
      <w:pPr>
        <w:tabs>
          <w:tab w:val="left" w:pos="2410"/>
        </w:tabs>
        <w:rPr>
          <w:rFonts w:asciiTheme="minorHAnsi" w:eastAsia="Helvetica" w:hAnsiTheme="minorHAnsi" w:cstheme="minorHAnsi"/>
          <w:szCs w:val="24"/>
        </w:rPr>
      </w:pPr>
    </w:p>
    <w:p w14:paraId="40D989CF" w14:textId="4DD5FDDC" w:rsidR="005B47DE" w:rsidRPr="002673E5" w:rsidRDefault="005B47DE" w:rsidP="001D489B">
      <w:pPr>
        <w:tabs>
          <w:tab w:val="left" w:pos="2410"/>
        </w:tabs>
        <w:ind w:left="2410" w:hanging="2410"/>
        <w:outlineLvl w:val="0"/>
        <w:rPr>
          <w:rFonts w:asciiTheme="minorHAnsi" w:eastAsia="Helvetica" w:hAnsiTheme="minorHAnsi" w:cstheme="minorHAnsi"/>
          <w:szCs w:val="24"/>
        </w:rPr>
      </w:pPr>
      <w:r w:rsidRPr="002673E5">
        <w:rPr>
          <w:rFonts w:asciiTheme="minorHAnsi" w:hAnsiTheme="minorHAnsi" w:cstheme="minorHAnsi"/>
          <w:b/>
          <w:bCs/>
          <w:szCs w:val="24"/>
        </w:rPr>
        <w:t>Location:</w:t>
      </w:r>
      <w:r w:rsidRPr="002673E5">
        <w:rPr>
          <w:rFonts w:asciiTheme="minorHAnsi" w:eastAsia="Helvetica" w:hAnsiTheme="minorHAnsi" w:cstheme="minorHAnsi"/>
          <w:szCs w:val="24"/>
        </w:rPr>
        <w:tab/>
      </w:r>
      <w:r w:rsidR="00942C0F" w:rsidRPr="002673E5">
        <w:rPr>
          <w:rFonts w:asciiTheme="minorHAnsi" w:eastAsia="Helvetica" w:hAnsiTheme="minorHAnsi" w:cstheme="minorHAnsi"/>
          <w:szCs w:val="24"/>
        </w:rPr>
        <w:t xml:space="preserve">The </w:t>
      </w:r>
      <w:r w:rsidRPr="002673E5">
        <w:rPr>
          <w:rFonts w:asciiTheme="minorHAnsi" w:eastAsia="Helvetica" w:hAnsiTheme="minorHAnsi" w:cstheme="minorHAnsi"/>
          <w:szCs w:val="24"/>
        </w:rPr>
        <w:t xml:space="preserve">Bishop’s </w:t>
      </w:r>
      <w:r w:rsidR="00942C0F" w:rsidRPr="002673E5">
        <w:rPr>
          <w:rFonts w:asciiTheme="minorHAnsi" w:eastAsia="Helvetica" w:hAnsiTheme="minorHAnsi" w:cstheme="minorHAnsi"/>
          <w:szCs w:val="24"/>
        </w:rPr>
        <w:t>Office</w:t>
      </w:r>
      <w:r w:rsidRPr="002673E5">
        <w:rPr>
          <w:rFonts w:asciiTheme="minorHAnsi" w:eastAsia="Helvetica" w:hAnsiTheme="minorHAnsi" w:cstheme="minorHAnsi"/>
          <w:szCs w:val="24"/>
        </w:rPr>
        <w:t>,</w:t>
      </w:r>
      <w:r w:rsidR="00942C0F" w:rsidRPr="002673E5">
        <w:rPr>
          <w:rFonts w:asciiTheme="minorHAnsi" w:eastAsia="Helvetica" w:hAnsiTheme="minorHAnsi" w:cstheme="minorHAnsi"/>
          <w:szCs w:val="24"/>
        </w:rPr>
        <w:t xml:space="preserve"> The Bishop’s Palace, Wells, BA5 2PD</w:t>
      </w:r>
      <w:r w:rsidR="00EF071C">
        <w:rPr>
          <w:rFonts w:asciiTheme="minorHAnsi" w:eastAsia="Helvetica" w:hAnsiTheme="minorHAnsi" w:cstheme="minorHAnsi"/>
          <w:szCs w:val="24"/>
        </w:rPr>
        <w:t>. Occasional hybrid working would be considered.</w:t>
      </w:r>
    </w:p>
    <w:p w14:paraId="748894D3" w14:textId="77777777" w:rsidR="005B47DE" w:rsidRPr="002673E5" w:rsidRDefault="005B47DE" w:rsidP="005B47DE">
      <w:pPr>
        <w:tabs>
          <w:tab w:val="left" w:pos="2410"/>
        </w:tabs>
        <w:outlineLvl w:val="0"/>
        <w:rPr>
          <w:rFonts w:asciiTheme="minorHAnsi" w:eastAsia="Helvetica" w:hAnsiTheme="minorHAnsi" w:cstheme="minorHAnsi"/>
          <w:b/>
          <w:bCs/>
          <w:szCs w:val="24"/>
        </w:rPr>
      </w:pPr>
    </w:p>
    <w:p w14:paraId="36C25F8F" w14:textId="25A3A144" w:rsidR="005B47DE" w:rsidRPr="002673E5" w:rsidRDefault="005B47DE" w:rsidP="005B47DE">
      <w:pPr>
        <w:tabs>
          <w:tab w:val="left" w:pos="2410"/>
        </w:tabs>
        <w:ind w:left="2880" w:hanging="2880"/>
        <w:rPr>
          <w:rFonts w:asciiTheme="minorHAnsi" w:hAnsiTheme="minorHAnsi" w:cstheme="minorHAnsi"/>
          <w:bCs/>
          <w:szCs w:val="24"/>
        </w:rPr>
      </w:pPr>
      <w:r w:rsidRPr="002673E5">
        <w:rPr>
          <w:rFonts w:asciiTheme="minorHAnsi" w:hAnsiTheme="minorHAnsi" w:cstheme="minorHAnsi"/>
          <w:b/>
          <w:bCs/>
          <w:szCs w:val="24"/>
        </w:rPr>
        <w:t xml:space="preserve">Accountable to: </w:t>
      </w:r>
      <w:r w:rsidRPr="002673E5">
        <w:rPr>
          <w:rFonts w:asciiTheme="minorHAnsi" w:hAnsiTheme="minorHAnsi" w:cstheme="minorHAnsi"/>
          <w:b/>
          <w:bCs/>
          <w:szCs w:val="24"/>
        </w:rPr>
        <w:tab/>
      </w:r>
      <w:r w:rsidR="00ED049F" w:rsidRPr="002673E5">
        <w:rPr>
          <w:rFonts w:asciiTheme="minorHAnsi" w:hAnsiTheme="minorHAnsi" w:cstheme="minorHAnsi"/>
          <w:bCs/>
          <w:szCs w:val="24"/>
        </w:rPr>
        <w:t xml:space="preserve">The </w:t>
      </w:r>
      <w:r w:rsidR="00A6665E" w:rsidRPr="002673E5">
        <w:rPr>
          <w:rFonts w:asciiTheme="minorHAnsi" w:hAnsiTheme="minorHAnsi" w:cstheme="minorHAnsi"/>
          <w:bCs/>
          <w:szCs w:val="24"/>
        </w:rPr>
        <w:t xml:space="preserve">Bishop of </w:t>
      </w:r>
      <w:r w:rsidR="00942C0F" w:rsidRPr="002673E5">
        <w:rPr>
          <w:rFonts w:asciiTheme="minorHAnsi" w:hAnsiTheme="minorHAnsi" w:cstheme="minorHAnsi"/>
          <w:bCs/>
          <w:szCs w:val="24"/>
        </w:rPr>
        <w:t>Bath and Wells</w:t>
      </w:r>
    </w:p>
    <w:p w14:paraId="75831FAA" w14:textId="77777777" w:rsidR="000A0A75" w:rsidRPr="002673E5" w:rsidRDefault="000A0A75" w:rsidP="005B47DE">
      <w:pPr>
        <w:tabs>
          <w:tab w:val="left" w:pos="2410"/>
        </w:tabs>
        <w:ind w:left="2880" w:hanging="2880"/>
        <w:rPr>
          <w:rFonts w:asciiTheme="minorHAnsi" w:hAnsiTheme="minorHAnsi" w:cstheme="minorHAnsi"/>
          <w:bCs/>
          <w:szCs w:val="24"/>
        </w:rPr>
      </w:pPr>
    </w:p>
    <w:p w14:paraId="3E817401" w14:textId="03F5FC8C" w:rsidR="000A0A75" w:rsidRPr="00F1368D" w:rsidRDefault="000A0A75" w:rsidP="00F1368D">
      <w:pPr>
        <w:tabs>
          <w:tab w:val="left" w:pos="2410"/>
        </w:tabs>
        <w:rPr>
          <w:rFonts w:asciiTheme="minorHAnsi" w:hAnsiTheme="minorHAnsi" w:cstheme="minorHAnsi"/>
          <w:bCs/>
          <w:szCs w:val="24"/>
        </w:rPr>
      </w:pPr>
      <w:r w:rsidRPr="00F1368D">
        <w:rPr>
          <w:rFonts w:asciiTheme="minorHAnsi" w:hAnsiTheme="minorHAnsi" w:cstheme="minorHAnsi"/>
          <w:b/>
          <w:szCs w:val="24"/>
        </w:rPr>
        <w:t>Responsible for:</w:t>
      </w:r>
      <w:r w:rsidRPr="00F1368D">
        <w:rPr>
          <w:rFonts w:asciiTheme="minorHAnsi" w:hAnsiTheme="minorHAnsi" w:cstheme="minorHAnsi"/>
          <w:bCs/>
          <w:szCs w:val="24"/>
        </w:rPr>
        <w:tab/>
        <w:t>PA (Hospitality and Buildings) and Administrative Assistant</w:t>
      </w:r>
    </w:p>
    <w:p w14:paraId="47B425B3" w14:textId="6356B822" w:rsidR="002673E5" w:rsidRPr="002673E5" w:rsidRDefault="002673E5" w:rsidP="005B47DE">
      <w:pPr>
        <w:tabs>
          <w:tab w:val="left" w:pos="2410"/>
        </w:tabs>
        <w:ind w:left="2880" w:hanging="2880"/>
        <w:rPr>
          <w:rFonts w:asciiTheme="minorHAnsi" w:hAnsiTheme="minorHAnsi" w:cstheme="minorHAnsi"/>
          <w:bCs/>
          <w:szCs w:val="24"/>
        </w:rPr>
      </w:pPr>
      <w:r w:rsidRPr="002673E5">
        <w:rPr>
          <w:rFonts w:asciiTheme="minorHAnsi" w:hAnsiTheme="minorHAnsi" w:cstheme="minorHAnsi"/>
          <w:bCs/>
          <w:szCs w:val="24"/>
        </w:rPr>
        <w:tab/>
        <w:t>Cleaner</w:t>
      </w:r>
    </w:p>
    <w:p w14:paraId="2CAE0A0B" w14:textId="77777777" w:rsidR="000A0A75" w:rsidRPr="002673E5" w:rsidRDefault="000A0A75" w:rsidP="005B47DE">
      <w:pPr>
        <w:tabs>
          <w:tab w:val="left" w:pos="2410"/>
        </w:tabs>
        <w:ind w:left="2880" w:hanging="2880"/>
        <w:rPr>
          <w:rFonts w:asciiTheme="minorHAnsi" w:eastAsia="Helvetica" w:hAnsiTheme="minorHAnsi" w:cstheme="minorHAnsi"/>
          <w:szCs w:val="24"/>
        </w:rPr>
      </w:pPr>
    </w:p>
    <w:p w14:paraId="1F065FD2" w14:textId="77777777" w:rsidR="00766CB2" w:rsidRPr="002673E5" w:rsidRDefault="005B47DE" w:rsidP="005B47DE">
      <w:pPr>
        <w:tabs>
          <w:tab w:val="left" w:pos="2410"/>
        </w:tabs>
        <w:ind w:left="2880" w:hanging="2880"/>
        <w:rPr>
          <w:rFonts w:asciiTheme="minorHAnsi" w:hAnsiTheme="minorHAnsi" w:cstheme="minorHAnsi"/>
          <w:b/>
          <w:bCs/>
          <w:szCs w:val="24"/>
        </w:rPr>
      </w:pPr>
      <w:r w:rsidRPr="002673E5">
        <w:rPr>
          <w:rFonts w:asciiTheme="minorHAnsi" w:hAnsiTheme="minorHAnsi" w:cstheme="minorHAnsi"/>
          <w:b/>
          <w:bCs/>
          <w:szCs w:val="24"/>
        </w:rPr>
        <w:t xml:space="preserve">Key relationships: </w:t>
      </w:r>
      <w:r w:rsidRPr="002673E5">
        <w:rPr>
          <w:rFonts w:asciiTheme="minorHAnsi" w:hAnsiTheme="minorHAnsi" w:cstheme="minorHAnsi"/>
          <w:b/>
          <w:bCs/>
          <w:szCs w:val="24"/>
        </w:rPr>
        <w:tab/>
      </w:r>
    </w:p>
    <w:p w14:paraId="28EA0762" w14:textId="352A03F5" w:rsidR="00766CB2" w:rsidRPr="00E6347D" w:rsidRDefault="005B47DE"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2673E5">
        <w:rPr>
          <w:rFonts w:asciiTheme="minorHAnsi" w:hAnsiTheme="minorHAnsi" w:cstheme="minorHAnsi"/>
          <w:szCs w:val="24"/>
        </w:rPr>
        <w:t xml:space="preserve">The </w:t>
      </w:r>
      <w:r w:rsidRPr="00E6347D">
        <w:rPr>
          <w:rFonts w:asciiTheme="minorHAnsi" w:hAnsiTheme="minorHAnsi" w:cstheme="minorHAnsi"/>
          <w:color w:val="000000" w:themeColor="text1"/>
          <w:szCs w:val="24"/>
        </w:rPr>
        <w:t>Bishop</w:t>
      </w:r>
      <w:r w:rsidR="00ED049F" w:rsidRPr="00E6347D">
        <w:rPr>
          <w:rFonts w:asciiTheme="minorHAnsi" w:hAnsiTheme="minorHAnsi" w:cstheme="minorHAnsi"/>
          <w:color w:val="000000" w:themeColor="text1"/>
          <w:szCs w:val="24"/>
        </w:rPr>
        <w:t xml:space="preserve">s of </w:t>
      </w:r>
      <w:r w:rsidR="00942C0F" w:rsidRPr="00E6347D">
        <w:rPr>
          <w:rFonts w:asciiTheme="minorHAnsi" w:hAnsiTheme="minorHAnsi" w:cstheme="minorHAnsi"/>
          <w:color w:val="000000" w:themeColor="text1"/>
          <w:szCs w:val="24"/>
        </w:rPr>
        <w:t>Bath and Wells</w:t>
      </w:r>
      <w:r w:rsidR="00ED049F" w:rsidRPr="00E6347D">
        <w:rPr>
          <w:rFonts w:asciiTheme="minorHAnsi" w:hAnsiTheme="minorHAnsi" w:cstheme="minorHAnsi"/>
          <w:color w:val="000000" w:themeColor="text1"/>
          <w:szCs w:val="24"/>
        </w:rPr>
        <w:t xml:space="preserve"> and </w:t>
      </w:r>
      <w:r w:rsidR="00942C0F" w:rsidRPr="00E6347D">
        <w:rPr>
          <w:rFonts w:asciiTheme="minorHAnsi" w:hAnsiTheme="minorHAnsi" w:cstheme="minorHAnsi"/>
          <w:color w:val="000000" w:themeColor="text1"/>
          <w:szCs w:val="24"/>
        </w:rPr>
        <w:t>Taunton</w:t>
      </w:r>
      <w:r w:rsidRPr="00E6347D">
        <w:rPr>
          <w:rFonts w:asciiTheme="minorHAnsi" w:hAnsiTheme="minorHAnsi" w:cstheme="minorHAnsi"/>
          <w:color w:val="000000" w:themeColor="text1"/>
          <w:szCs w:val="24"/>
        </w:rPr>
        <w:t xml:space="preserve"> </w:t>
      </w:r>
    </w:p>
    <w:p w14:paraId="5A405E33" w14:textId="77777777" w:rsidR="00766CB2" w:rsidRPr="00E6347D" w:rsidRDefault="00766CB2"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hAnsiTheme="minorHAnsi" w:cstheme="minorHAnsi"/>
          <w:color w:val="000000" w:themeColor="text1"/>
          <w:szCs w:val="24"/>
        </w:rPr>
        <w:t>T</w:t>
      </w:r>
      <w:r w:rsidR="005B47DE" w:rsidRPr="00E6347D">
        <w:rPr>
          <w:rFonts w:asciiTheme="minorHAnsi" w:hAnsiTheme="minorHAnsi" w:cstheme="minorHAnsi"/>
          <w:color w:val="000000" w:themeColor="text1"/>
          <w:szCs w:val="24"/>
        </w:rPr>
        <w:t>he Bishop’s</w:t>
      </w:r>
      <w:r w:rsidR="00C860FF" w:rsidRPr="00E6347D">
        <w:rPr>
          <w:rFonts w:asciiTheme="minorHAnsi" w:hAnsiTheme="minorHAnsi" w:cstheme="minorHAnsi"/>
          <w:color w:val="000000" w:themeColor="text1"/>
          <w:szCs w:val="24"/>
        </w:rPr>
        <w:t xml:space="preserve"> </w:t>
      </w:r>
      <w:r w:rsidR="005B47DE" w:rsidRPr="00E6347D">
        <w:rPr>
          <w:rFonts w:asciiTheme="minorHAnsi" w:hAnsiTheme="minorHAnsi" w:cstheme="minorHAnsi"/>
          <w:color w:val="000000" w:themeColor="text1"/>
          <w:szCs w:val="24"/>
        </w:rPr>
        <w:t>Chaplain</w:t>
      </w:r>
    </w:p>
    <w:p w14:paraId="73BAF8F2" w14:textId="3CCC541D" w:rsidR="00766CB2" w:rsidRPr="00E6347D" w:rsidRDefault="00766CB2"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hAnsiTheme="minorHAnsi" w:cstheme="minorHAnsi"/>
          <w:color w:val="000000" w:themeColor="text1"/>
          <w:szCs w:val="24"/>
        </w:rPr>
        <w:t xml:space="preserve">The Bishop’s </w:t>
      </w:r>
      <w:r w:rsidR="00785B10" w:rsidRPr="00E6347D">
        <w:rPr>
          <w:rFonts w:asciiTheme="minorHAnsi" w:hAnsiTheme="minorHAnsi" w:cstheme="minorHAnsi"/>
          <w:color w:val="000000" w:themeColor="text1"/>
          <w:szCs w:val="24"/>
        </w:rPr>
        <w:t>partner</w:t>
      </w:r>
      <w:r w:rsidRPr="00E6347D">
        <w:rPr>
          <w:rFonts w:asciiTheme="minorHAnsi" w:hAnsiTheme="minorHAnsi" w:cstheme="minorHAnsi"/>
          <w:color w:val="000000" w:themeColor="text1"/>
          <w:szCs w:val="24"/>
        </w:rPr>
        <w:t xml:space="preserve"> and members of the Bishop’s household</w:t>
      </w:r>
    </w:p>
    <w:p w14:paraId="16586E77" w14:textId="77777777" w:rsidR="00766CB2" w:rsidRPr="00E6347D" w:rsidRDefault="00766CB2"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hAnsiTheme="minorHAnsi" w:cstheme="minorHAnsi"/>
          <w:color w:val="000000" w:themeColor="text1"/>
          <w:szCs w:val="24"/>
        </w:rPr>
        <w:t>The</w:t>
      </w:r>
      <w:r w:rsidR="00ED049F" w:rsidRPr="00E6347D">
        <w:rPr>
          <w:rFonts w:asciiTheme="minorHAnsi" w:hAnsiTheme="minorHAnsi" w:cstheme="minorHAnsi"/>
          <w:color w:val="000000" w:themeColor="text1"/>
          <w:szCs w:val="24"/>
        </w:rPr>
        <w:t xml:space="preserve"> </w:t>
      </w:r>
      <w:r w:rsidR="00A6665E" w:rsidRPr="00E6347D">
        <w:rPr>
          <w:rFonts w:asciiTheme="minorHAnsi" w:hAnsiTheme="minorHAnsi" w:cstheme="minorHAnsi"/>
          <w:color w:val="000000" w:themeColor="text1"/>
          <w:szCs w:val="24"/>
        </w:rPr>
        <w:t>P</w:t>
      </w:r>
      <w:r w:rsidR="00007ABC" w:rsidRPr="00E6347D">
        <w:rPr>
          <w:rFonts w:asciiTheme="minorHAnsi" w:hAnsiTheme="minorHAnsi" w:cstheme="minorHAnsi"/>
          <w:color w:val="000000" w:themeColor="text1"/>
          <w:szCs w:val="24"/>
        </w:rPr>
        <w:t>ersonal</w:t>
      </w:r>
      <w:r w:rsidR="00942C0F" w:rsidRPr="00E6347D">
        <w:rPr>
          <w:rFonts w:asciiTheme="minorHAnsi" w:hAnsiTheme="minorHAnsi" w:cstheme="minorHAnsi"/>
          <w:color w:val="000000" w:themeColor="text1"/>
          <w:szCs w:val="24"/>
        </w:rPr>
        <w:t>/Executive</w:t>
      </w:r>
      <w:r w:rsidR="00ED049F" w:rsidRPr="00E6347D">
        <w:rPr>
          <w:rFonts w:asciiTheme="minorHAnsi" w:hAnsiTheme="minorHAnsi" w:cstheme="minorHAnsi"/>
          <w:color w:val="000000" w:themeColor="text1"/>
          <w:szCs w:val="24"/>
        </w:rPr>
        <w:t xml:space="preserve"> Assistant to the Bishop of </w:t>
      </w:r>
      <w:r w:rsidR="00942C0F" w:rsidRPr="00E6347D">
        <w:rPr>
          <w:rFonts w:asciiTheme="minorHAnsi" w:hAnsiTheme="minorHAnsi" w:cstheme="minorHAnsi"/>
          <w:color w:val="000000" w:themeColor="text1"/>
          <w:szCs w:val="24"/>
        </w:rPr>
        <w:t>Taunton</w:t>
      </w:r>
      <w:r w:rsidR="00ED049F" w:rsidRPr="00E6347D">
        <w:rPr>
          <w:rFonts w:asciiTheme="minorHAnsi" w:hAnsiTheme="minorHAnsi" w:cstheme="minorHAnsi"/>
          <w:color w:val="000000" w:themeColor="text1"/>
          <w:szCs w:val="24"/>
        </w:rPr>
        <w:t xml:space="preserve"> </w:t>
      </w:r>
    </w:p>
    <w:p w14:paraId="271B4F19" w14:textId="39699FC9" w:rsidR="00766CB2" w:rsidRPr="00E6347D" w:rsidRDefault="00766CB2"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hAnsiTheme="minorHAnsi" w:cstheme="minorHAnsi"/>
          <w:color w:val="000000" w:themeColor="text1"/>
          <w:szCs w:val="24"/>
        </w:rPr>
        <w:t>C</w:t>
      </w:r>
      <w:r w:rsidR="00942C0F" w:rsidRPr="00E6347D">
        <w:rPr>
          <w:rFonts w:asciiTheme="minorHAnsi" w:hAnsiTheme="minorHAnsi" w:cstheme="minorHAnsi"/>
          <w:color w:val="000000" w:themeColor="text1"/>
          <w:szCs w:val="24"/>
        </w:rPr>
        <w:t>olleagues</w:t>
      </w:r>
      <w:r w:rsidR="005B47DE" w:rsidRPr="00E6347D">
        <w:rPr>
          <w:rFonts w:asciiTheme="minorHAnsi" w:hAnsiTheme="minorHAnsi" w:cstheme="minorHAnsi"/>
          <w:color w:val="000000" w:themeColor="text1"/>
          <w:szCs w:val="24"/>
        </w:rPr>
        <w:t xml:space="preserve"> </w:t>
      </w:r>
      <w:r w:rsidRPr="00E6347D">
        <w:rPr>
          <w:rFonts w:asciiTheme="minorHAnsi" w:hAnsiTheme="minorHAnsi" w:cstheme="minorHAnsi"/>
          <w:color w:val="000000" w:themeColor="text1"/>
          <w:szCs w:val="24"/>
        </w:rPr>
        <w:t xml:space="preserve">in the </w:t>
      </w:r>
      <w:r w:rsidR="00942C0F" w:rsidRPr="00E6347D">
        <w:rPr>
          <w:rFonts w:asciiTheme="minorHAnsi" w:hAnsiTheme="minorHAnsi" w:cstheme="minorHAnsi"/>
          <w:color w:val="000000" w:themeColor="text1"/>
          <w:szCs w:val="24"/>
        </w:rPr>
        <w:t>Archdeaconry</w:t>
      </w:r>
      <w:r w:rsidR="005B47DE" w:rsidRPr="00E6347D">
        <w:rPr>
          <w:rFonts w:asciiTheme="minorHAnsi" w:hAnsiTheme="minorHAnsi" w:cstheme="minorHAnsi"/>
          <w:color w:val="000000" w:themeColor="text1"/>
          <w:szCs w:val="24"/>
        </w:rPr>
        <w:t xml:space="preserve"> Offices</w:t>
      </w:r>
      <w:r w:rsidR="00942C0F" w:rsidRPr="00E6347D">
        <w:rPr>
          <w:rFonts w:asciiTheme="minorHAnsi" w:hAnsiTheme="minorHAnsi" w:cstheme="minorHAnsi"/>
          <w:color w:val="000000" w:themeColor="text1"/>
          <w:szCs w:val="24"/>
        </w:rPr>
        <w:t xml:space="preserve"> </w:t>
      </w:r>
    </w:p>
    <w:p w14:paraId="0EC23B54" w14:textId="046D3D84" w:rsidR="00766CB2" w:rsidRPr="00E6347D" w:rsidRDefault="00766CB2"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eastAsia="Helvetica" w:hAnsiTheme="minorHAnsi" w:cstheme="minorHAnsi"/>
          <w:color w:val="000000" w:themeColor="text1"/>
          <w:szCs w:val="24"/>
        </w:rPr>
        <w:t xml:space="preserve">Colleagues working out of the Diocesan Offices at Flourish House, including the Diocesan Secretary, the Diocesan Safeguarding, Communications and Mission and Ministry Teams </w:t>
      </w:r>
      <w:r w:rsidR="00785B10" w:rsidRPr="00E6347D">
        <w:rPr>
          <w:rFonts w:asciiTheme="minorHAnsi" w:eastAsia="Helvetica" w:hAnsiTheme="minorHAnsi" w:cstheme="minorHAnsi"/>
          <w:color w:val="000000" w:themeColor="text1"/>
          <w:szCs w:val="24"/>
        </w:rPr>
        <w:t>and their support staff</w:t>
      </w:r>
    </w:p>
    <w:p w14:paraId="34FE94BF" w14:textId="087A6CD5" w:rsidR="00766CB2" w:rsidRPr="00E6347D" w:rsidRDefault="00766CB2"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eastAsia="Helvetica" w:hAnsiTheme="minorHAnsi" w:cstheme="minorHAnsi"/>
          <w:color w:val="000000" w:themeColor="text1"/>
          <w:szCs w:val="24"/>
        </w:rPr>
        <w:t xml:space="preserve">The Diocesan Registry </w:t>
      </w:r>
    </w:p>
    <w:p w14:paraId="17AC2193" w14:textId="1C220A80" w:rsidR="00EA427E" w:rsidRPr="00E6347D" w:rsidRDefault="00EA427E"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hAnsiTheme="minorHAnsi" w:cstheme="minorHAnsi"/>
          <w:color w:val="000000" w:themeColor="text1"/>
          <w:szCs w:val="24"/>
        </w:rPr>
        <w:t>Wells Cathedral</w:t>
      </w:r>
    </w:p>
    <w:p w14:paraId="21E21B77" w14:textId="72F0FF7D" w:rsidR="00EA427E" w:rsidRPr="00E6347D" w:rsidRDefault="00EA427E" w:rsidP="00766CB2">
      <w:pPr>
        <w:pStyle w:val="ListParagraph"/>
        <w:numPr>
          <w:ilvl w:val="0"/>
          <w:numId w:val="7"/>
        </w:numPr>
        <w:tabs>
          <w:tab w:val="left" w:pos="2410"/>
        </w:tabs>
        <w:rPr>
          <w:rFonts w:asciiTheme="minorHAnsi" w:eastAsia="Helvetica" w:hAnsiTheme="minorHAnsi" w:cstheme="minorHAnsi"/>
          <w:color w:val="000000" w:themeColor="text1"/>
          <w:szCs w:val="24"/>
        </w:rPr>
      </w:pPr>
      <w:r w:rsidRPr="00E6347D">
        <w:rPr>
          <w:rFonts w:asciiTheme="minorHAnsi" w:eastAsia="Helvetica" w:hAnsiTheme="minorHAnsi" w:cstheme="minorHAnsi"/>
          <w:color w:val="000000" w:themeColor="text1"/>
          <w:szCs w:val="24"/>
        </w:rPr>
        <w:t>The Palace Trust</w:t>
      </w:r>
    </w:p>
    <w:p w14:paraId="11E07234" w14:textId="5BCBA907" w:rsidR="00785B10" w:rsidRPr="00E6347D" w:rsidRDefault="00785B10" w:rsidP="00785B10">
      <w:pPr>
        <w:pStyle w:val="ListParagraph"/>
        <w:numPr>
          <w:ilvl w:val="0"/>
          <w:numId w:val="7"/>
        </w:numPr>
        <w:rPr>
          <w:rFonts w:asciiTheme="minorHAnsi" w:eastAsia="Helvetica" w:hAnsiTheme="minorHAnsi" w:cstheme="minorHAnsi"/>
          <w:color w:val="000000" w:themeColor="text1"/>
          <w:szCs w:val="24"/>
        </w:rPr>
      </w:pPr>
      <w:r w:rsidRPr="00E6347D">
        <w:rPr>
          <w:rFonts w:asciiTheme="minorHAnsi" w:eastAsia="Helvetica" w:hAnsiTheme="minorHAnsi" w:cstheme="minorHAnsi"/>
          <w:color w:val="000000" w:themeColor="text1"/>
          <w:szCs w:val="24"/>
        </w:rPr>
        <w:t>Other post</w:t>
      </w:r>
      <w:r w:rsidR="00C13917" w:rsidRPr="00E6347D">
        <w:rPr>
          <w:rFonts w:asciiTheme="minorHAnsi" w:eastAsia="Helvetica" w:hAnsiTheme="minorHAnsi" w:cstheme="minorHAnsi"/>
          <w:color w:val="000000" w:themeColor="text1"/>
          <w:szCs w:val="24"/>
        </w:rPr>
        <w:t xml:space="preserve"> and office</w:t>
      </w:r>
      <w:r w:rsidRPr="00E6347D">
        <w:rPr>
          <w:rFonts w:asciiTheme="minorHAnsi" w:eastAsia="Helvetica" w:hAnsiTheme="minorHAnsi" w:cstheme="minorHAnsi"/>
          <w:color w:val="000000" w:themeColor="text1"/>
          <w:szCs w:val="24"/>
        </w:rPr>
        <w:t xml:space="preserve"> holders in the Diocese of Bath and Wells</w:t>
      </w:r>
    </w:p>
    <w:p w14:paraId="6ED55DCE" w14:textId="77777777" w:rsidR="00785B10" w:rsidRPr="00E6347D" w:rsidRDefault="00785B10" w:rsidP="00785B10">
      <w:pPr>
        <w:tabs>
          <w:tab w:val="left" w:pos="2410"/>
        </w:tabs>
        <w:ind w:left="360"/>
        <w:rPr>
          <w:rFonts w:asciiTheme="minorHAnsi" w:eastAsia="Helvetica" w:hAnsiTheme="minorHAnsi" w:cstheme="minorHAnsi"/>
          <w:color w:val="000000" w:themeColor="text1"/>
          <w:szCs w:val="24"/>
        </w:rPr>
      </w:pPr>
    </w:p>
    <w:p w14:paraId="60DDE2D8" w14:textId="77777777" w:rsidR="005B47DE" w:rsidRPr="00E6347D" w:rsidRDefault="005B47DE" w:rsidP="005B47DE">
      <w:pPr>
        <w:tabs>
          <w:tab w:val="left" w:pos="2410"/>
        </w:tabs>
        <w:ind w:left="2880" w:hanging="2880"/>
        <w:jc w:val="both"/>
        <w:rPr>
          <w:rFonts w:asciiTheme="minorHAnsi" w:eastAsia="Helvetica" w:hAnsiTheme="minorHAnsi" w:cstheme="minorHAnsi"/>
          <w:color w:val="000000" w:themeColor="text1"/>
          <w:szCs w:val="24"/>
        </w:rPr>
      </w:pPr>
    </w:p>
    <w:p w14:paraId="4D3048D8" w14:textId="4A5759CD" w:rsidR="00EF071C" w:rsidRDefault="005B47DE" w:rsidP="005B47DE">
      <w:pPr>
        <w:pStyle w:val="BodyText"/>
        <w:tabs>
          <w:tab w:val="left" w:pos="2410"/>
        </w:tabs>
        <w:ind w:left="2410" w:hanging="2410"/>
        <w:rPr>
          <w:rFonts w:asciiTheme="minorHAnsi" w:hAnsiTheme="minorHAnsi" w:cstheme="minorHAnsi"/>
          <w:color w:val="000000" w:themeColor="text1"/>
        </w:rPr>
      </w:pPr>
      <w:r w:rsidRPr="00E6347D">
        <w:rPr>
          <w:rFonts w:asciiTheme="minorHAnsi" w:hAnsiTheme="minorHAnsi" w:cstheme="minorHAnsi"/>
          <w:b/>
          <w:bCs/>
          <w:color w:val="000000" w:themeColor="text1"/>
        </w:rPr>
        <w:t xml:space="preserve">Summary of </w:t>
      </w:r>
      <w:r w:rsidR="00AE5B96" w:rsidRPr="00E6347D">
        <w:rPr>
          <w:rFonts w:asciiTheme="minorHAnsi" w:hAnsiTheme="minorHAnsi" w:cstheme="minorHAnsi"/>
          <w:b/>
          <w:bCs/>
          <w:color w:val="000000" w:themeColor="text1"/>
        </w:rPr>
        <w:t>Role</w:t>
      </w:r>
      <w:r w:rsidRPr="00E6347D">
        <w:rPr>
          <w:rFonts w:asciiTheme="minorHAnsi" w:hAnsiTheme="minorHAnsi" w:cstheme="minorHAnsi"/>
          <w:b/>
          <w:bCs/>
          <w:color w:val="000000" w:themeColor="text1"/>
        </w:rPr>
        <w:tab/>
      </w:r>
    </w:p>
    <w:p w14:paraId="3B546C89" w14:textId="2CA78EEB" w:rsidR="005B47DE" w:rsidRPr="001D489B" w:rsidRDefault="00EF071C" w:rsidP="001D489B">
      <w:pPr>
        <w:pStyle w:val="BodyText"/>
        <w:tabs>
          <w:tab w:val="left" w:pos="0"/>
        </w:tabs>
        <w:rPr>
          <w:rFonts w:asciiTheme="minorHAnsi" w:eastAsia="Helvetica" w:hAnsiTheme="minorHAnsi" w:cstheme="minorHAnsi"/>
          <w:color w:val="000000" w:themeColor="text1"/>
        </w:rPr>
      </w:pPr>
      <w:r w:rsidRPr="001D489B">
        <w:rPr>
          <w:rFonts w:ascii="Calibri" w:hAnsi="Calibri" w:cs="Calibri"/>
        </w:rPr>
        <w:t xml:space="preserve">To provide high level assistance, office and administrative support to ensure the Bishop of Bath and Wells’ time and priorities are managed effectively, supporting the work of the Bishop and the Diocese of as a whole. </w:t>
      </w:r>
      <w:r w:rsidR="00A44DA7" w:rsidRPr="001D489B">
        <w:rPr>
          <w:rFonts w:asciiTheme="minorHAnsi" w:hAnsiTheme="minorHAnsi" w:cstheme="minorHAnsi"/>
          <w:color w:val="000000" w:themeColor="text1"/>
        </w:rPr>
        <w:t xml:space="preserve">Representing the </w:t>
      </w:r>
      <w:r w:rsidR="00EF1514" w:rsidRPr="001D489B">
        <w:rPr>
          <w:rFonts w:asciiTheme="minorHAnsi" w:hAnsiTheme="minorHAnsi" w:cstheme="minorHAnsi"/>
          <w:color w:val="000000" w:themeColor="text1"/>
        </w:rPr>
        <w:t>Bishop’s Office professionally in all interactions.</w:t>
      </w:r>
      <w:r w:rsidRPr="001D489B">
        <w:rPr>
          <w:rFonts w:asciiTheme="minorHAnsi" w:hAnsiTheme="minorHAnsi" w:cstheme="minorHAnsi"/>
          <w:color w:val="000000" w:themeColor="text1"/>
        </w:rPr>
        <w:t xml:space="preserve"> Line management of staff in the Bishop’s Office.</w:t>
      </w:r>
    </w:p>
    <w:p w14:paraId="30D4851C" w14:textId="77777777" w:rsidR="00B55087" w:rsidRPr="00E6347D" w:rsidRDefault="00B55087" w:rsidP="005F599C">
      <w:pPr>
        <w:rPr>
          <w:rFonts w:asciiTheme="minorHAnsi" w:hAnsiTheme="minorHAnsi" w:cstheme="minorHAnsi"/>
          <w:color w:val="000000" w:themeColor="text1"/>
          <w:szCs w:val="24"/>
        </w:rPr>
      </w:pPr>
    </w:p>
    <w:p w14:paraId="640345A2" w14:textId="028E7750" w:rsidR="00877824" w:rsidRPr="00E6347D" w:rsidRDefault="00E564C7" w:rsidP="005F599C">
      <w:pPr>
        <w:rPr>
          <w:rFonts w:asciiTheme="minorHAnsi" w:hAnsiTheme="minorHAnsi" w:cstheme="minorHAnsi"/>
          <w:color w:val="000000" w:themeColor="text1"/>
          <w:szCs w:val="24"/>
        </w:rPr>
      </w:pPr>
      <w:r w:rsidRPr="00E6347D">
        <w:rPr>
          <w:rFonts w:asciiTheme="minorHAnsi" w:hAnsiTheme="minorHAnsi" w:cstheme="minorHAnsi"/>
          <w:b/>
          <w:iCs/>
          <w:color w:val="000000" w:themeColor="text1"/>
          <w:szCs w:val="24"/>
          <w:u w:val="single"/>
          <w:lang w:val="en-US"/>
        </w:rPr>
        <w:t>ROLES AND RESPONSIBLITIES</w:t>
      </w:r>
    </w:p>
    <w:p w14:paraId="051FA497" w14:textId="77777777" w:rsidR="000946D9" w:rsidRPr="00E6347D" w:rsidRDefault="000946D9" w:rsidP="000E5140">
      <w:pPr>
        <w:rPr>
          <w:rFonts w:asciiTheme="minorHAnsi" w:hAnsiTheme="minorHAnsi" w:cstheme="minorHAnsi"/>
          <w:color w:val="000000" w:themeColor="text1"/>
          <w:szCs w:val="24"/>
        </w:rPr>
      </w:pPr>
    </w:p>
    <w:p w14:paraId="146FE8DA" w14:textId="63C715F5" w:rsidR="000946D9" w:rsidRPr="00E6347D" w:rsidRDefault="006C707D" w:rsidP="000946D9">
      <w:pPr>
        <w:pStyle w:val="ListParagraph"/>
        <w:numPr>
          <w:ilvl w:val="0"/>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Diary and meeting planning and management including</w:t>
      </w:r>
      <w:r w:rsidR="00941D78" w:rsidRPr="00E6347D">
        <w:rPr>
          <w:rFonts w:asciiTheme="minorHAnsi" w:hAnsiTheme="minorHAnsi" w:cstheme="minorHAnsi"/>
          <w:color w:val="000000" w:themeColor="text1"/>
          <w:szCs w:val="24"/>
        </w:rPr>
        <w:t>:</w:t>
      </w:r>
    </w:p>
    <w:p w14:paraId="335FA579" w14:textId="4C3B3006" w:rsidR="006C707D" w:rsidRPr="00E6347D" w:rsidRDefault="006C1076" w:rsidP="007C3708">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Proactively to manage and work</w:t>
      </w:r>
      <w:r w:rsidR="006C707D" w:rsidRPr="00E6347D">
        <w:rPr>
          <w:rFonts w:asciiTheme="minorHAnsi" w:hAnsiTheme="minorHAnsi" w:cstheme="minorHAnsi"/>
          <w:color w:val="000000" w:themeColor="text1"/>
          <w:szCs w:val="24"/>
        </w:rPr>
        <w:t xml:space="preserve"> </w:t>
      </w:r>
      <w:r w:rsidRPr="00E6347D">
        <w:rPr>
          <w:rFonts w:asciiTheme="minorHAnsi" w:hAnsiTheme="minorHAnsi" w:cstheme="minorHAnsi"/>
          <w:color w:val="000000" w:themeColor="text1"/>
          <w:szCs w:val="24"/>
        </w:rPr>
        <w:t>with the bishop to shape the bishop’s diary</w:t>
      </w:r>
      <w:r w:rsidR="006C707D" w:rsidRPr="00E6347D">
        <w:rPr>
          <w:rFonts w:asciiTheme="minorHAnsi" w:hAnsiTheme="minorHAnsi" w:cstheme="minorHAnsi"/>
          <w:color w:val="000000" w:themeColor="text1"/>
          <w:szCs w:val="24"/>
        </w:rPr>
        <w:t xml:space="preserve"> to ensure balance is maintained between the bishop’s strategic, pastoral, civic, </w:t>
      </w:r>
      <w:r w:rsidR="006C707D" w:rsidRPr="00E6347D">
        <w:rPr>
          <w:rFonts w:asciiTheme="minorHAnsi" w:hAnsiTheme="minorHAnsi" w:cstheme="minorHAnsi"/>
          <w:color w:val="000000" w:themeColor="text1"/>
          <w:szCs w:val="24"/>
        </w:rPr>
        <w:lastRenderedPageBreak/>
        <w:t>management, national church and other roles while setting aside time for rest and family</w:t>
      </w:r>
    </w:p>
    <w:p w14:paraId="775BD7E3" w14:textId="31C931EB" w:rsidR="006C707D" w:rsidRPr="00E6347D" w:rsidRDefault="006C707D" w:rsidP="006C707D">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Day to day diary management</w:t>
      </w:r>
      <w:r w:rsidR="006C1076" w:rsidRPr="00E6347D">
        <w:rPr>
          <w:rFonts w:asciiTheme="minorHAnsi" w:hAnsiTheme="minorHAnsi" w:cstheme="minorHAnsi"/>
          <w:color w:val="000000" w:themeColor="text1"/>
          <w:szCs w:val="24"/>
        </w:rPr>
        <w:t>, anticipating and preparing for the bishop’s needs in the engagements he undertakes</w:t>
      </w:r>
      <w:r w:rsidR="00EF071C">
        <w:rPr>
          <w:rFonts w:asciiTheme="minorHAnsi" w:hAnsiTheme="minorHAnsi" w:cstheme="minorHAnsi"/>
          <w:color w:val="000000" w:themeColor="text1"/>
          <w:szCs w:val="24"/>
        </w:rPr>
        <w:t>; reading situations to understand priorities and preferences.</w:t>
      </w:r>
    </w:p>
    <w:p w14:paraId="197623DE" w14:textId="01CD1C22" w:rsidR="006C707D" w:rsidRPr="00E6347D" w:rsidRDefault="00E62597" w:rsidP="006C707D">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Anticipates and prepares </w:t>
      </w:r>
      <w:r w:rsidR="006C707D" w:rsidRPr="00E6347D">
        <w:rPr>
          <w:rFonts w:asciiTheme="minorHAnsi" w:hAnsiTheme="minorHAnsi" w:cstheme="minorHAnsi"/>
          <w:color w:val="000000" w:themeColor="text1"/>
          <w:szCs w:val="24"/>
        </w:rPr>
        <w:t>of papers for meetings in a timely and efficient manner</w:t>
      </w:r>
    </w:p>
    <w:p w14:paraId="644AADA0" w14:textId="5A56C373" w:rsidR="006C707D" w:rsidRPr="00E6347D" w:rsidRDefault="00FD2F57" w:rsidP="006C707D">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Making </w:t>
      </w:r>
      <w:r w:rsidR="00302084" w:rsidRPr="00E6347D">
        <w:rPr>
          <w:rFonts w:asciiTheme="minorHAnsi" w:hAnsiTheme="minorHAnsi" w:cstheme="minorHAnsi"/>
          <w:color w:val="000000" w:themeColor="text1"/>
          <w:szCs w:val="24"/>
        </w:rPr>
        <w:t xml:space="preserve">and communicating </w:t>
      </w:r>
      <w:r w:rsidRPr="00E6347D">
        <w:rPr>
          <w:rFonts w:asciiTheme="minorHAnsi" w:hAnsiTheme="minorHAnsi" w:cstheme="minorHAnsi"/>
          <w:color w:val="000000" w:themeColor="text1"/>
          <w:szCs w:val="24"/>
        </w:rPr>
        <w:t xml:space="preserve">travel arrangements and booking accommodation and </w:t>
      </w:r>
      <w:r w:rsidR="007B4D10" w:rsidRPr="00E6347D">
        <w:rPr>
          <w:rFonts w:asciiTheme="minorHAnsi" w:hAnsiTheme="minorHAnsi" w:cstheme="minorHAnsi"/>
          <w:color w:val="000000" w:themeColor="text1"/>
          <w:szCs w:val="24"/>
        </w:rPr>
        <w:t>meals</w:t>
      </w:r>
    </w:p>
    <w:p w14:paraId="1FF3B2E3" w14:textId="69C6F493" w:rsidR="006C707D" w:rsidRPr="00E6347D" w:rsidRDefault="006C707D" w:rsidP="006C707D">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Assisting the bishop in preparing for meetings through identification of key agenda items, briefing etc</w:t>
      </w:r>
    </w:p>
    <w:p w14:paraId="45E0DEC7" w14:textId="210C2F0B" w:rsidR="00F84CD7" w:rsidRPr="00E6347D" w:rsidRDefault="00F84CD7" w:rsidP="006C707D">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Liaising with </w:t>
      </w:r>
      <w:r w:rsidR="002A0752" w:rsidRPr="00E6347D">
        <w:rPr>
          <w:rFonts w:asciiTheme="minorHAnsi" w:hAnsiTheme="minorHAnsi" w:cstheme="minorHAnsi"/>
          <w:color w:val="000000" w:themeColor="text1"/>
          <w:szCs w:val="24"/>
        </w:rPr>
        <w:t xml:space="preserve">diocesan, archidiaconal and cathedral </w:t>
      </w:r>
      <w:r w:rsidR="0042286D" w:rsidRPr="00E6347D">
        <w:rPr>
          <w:rFonts w:asciiTheme="minorHAnsi" w:hAnsiTheme="minorHAnsi" w:cstheme="minorHAnsi"/>
          <w:color w:val="000000" w:themeColor="text1"/>
          <w:szCs w:val="24"/>
        </w:rPr>
        <w:t xml:space="preserve">colleagues to agree </w:t>
      </w:r>
      <w:r w:rsidR="009A4893" w:rsidRPr="00E6347D">
        <w:rPr>
          <w:rFonts w:asciiTheme="minorHAnsi" w:hAnsiTheme="minorHAnsi" w:cstheme="minorHAnsi"/>
          <w:color w:val="000000" w:themeColor="text1"/>
          <w:szCs w:val="24"/>
        </w:rPr>
        <w:t xml:space="preserve">and book dates </w:t>
      </w:r>
    </w:p>
    <w:p w14:paraId="496783BB" w14:textId="412E71EE" w:rsidR="001447F0" w:rsidRPr="00E6347D" w:rsidRDefault="001447F0" w:rsidP="006C707D">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Collate </w:t>
      </w:r>
      <w:r w:rsidR="00F246E9" w:rsidRPr="00E6347D">
        <w:rPr>
          <w:rFonts w:asciiTheme="minorHAnsi" w:hAnsiTheme="minorHAnsi" w:cstheme="minorHAnsi"/>
          <w:color w:val="000000" w:themeColor="text1"/>
          <w:szCs w:val="24"/>
        </w:rPr>
        <w:t>items</w:t>
      </w:r>
      <w:r w:rsidRPr="00E6347D">
        <w:rPr>
          <w:rFonts w:asciiTheme="minorHAnsi" w:hAnsiTheme="minorHAnsi" w:cstheme="minorHAnsi"/>
          <w:color w:val="000000" w:themeColor="text1"/>
          <w:szCs w:val="24"/>
        </w:rPr>
        <w:t xml:space="preserve"> and draw up </w:t>
      </w:r>
      <w:r w:rsidR="00F246E9" w:rsidRPr="00E6347D">
        <w:rPr>
          <w:rFonts w:asciiTheme="minorHAnsi" w:hAnsiTheme="minorHAnsi" w:cstheme="minorHAnsi"/>
          <w:color w:val="000000" w:themeColor="text1"/>
          <w:szCs w:val="24"/>
        </w:rPr>
        <w:t>agenda identifying relevant papers which may be required for Bishops Staff meeting and Bishops and Archdeacons meetings.</w:t>
      </w:r>
    </w:p>
    <w:p w14:paraId="2EADDA80" w14:textId="44281FB6" w:rsidR="0065272F" w:rsidRPr="00E6347D" w:rsidRDefault="00564AB5" w:rsidP="006C707D">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Identify issues before they escalate and propose solutions.</w:t>
      </w:r>
    </w:p>
    <w:p w14:paraId="14818C07" w14:textId="77777777" w:rsidR="00F1368D" w:rsidRPr="00E6347D" w:rsidRDefault="00F1368D" w:rsidP="00F1368D">
      <w:pPr>
        <w:pStyle w:val="ListParagraph"/>
        <w:ind w:left="928"/>
        <w:rPr>
          <w:rFonts w:asciiTheme="minorHAnsi" w:hAnsiTheme="minorHAnsi" w:cstheme="minorHAnsi"/>
          <w:color w:val="000000" w:themeColor="text1"/>
          <w:szCs w:val="24"/>
        </w:rPr>
      </w:pPr>
    </w:p>
    <w:p w14:paraId="6322672F" w14:textId="77777777" w:rsidR="00A96FD0" w:rsidRPr="00E6347D" w:rsidRDefault="00974379" w:rsidP="00974379">
      <w:pPr>
        <w:pStyle w:val="ListParagraph"/>
        <w:numPr>
          <w:ilvl w:val="0"/>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Manage c</w:t>
      </w:r>
      <w:r w:rsidR="00A96FD0" w:rsidRPr="00E6347D">
        <w:rPr>
          <w:rFonts w:asciiTheme="minorHAnsi" w:hAnsiTheme="minorHAnsi" w:cstheme="minorHAnsi"/>
          <w:color w:val="000000" w:themeColor="text1"/>
          <w:szCs w:val="24"/>
        </w:rPr>
        <w:t>orrespondence</w:t>
      </w:r>
      <w:r w:rsidR="00FC1A4F" w:rsidRPr="00E6347D">
        <w:rPr>
          <w:rFonts w:asciiTheme="minorHAnsi" w:hAnsiTheme="minorHAnsi" w:cstheme="minorHAnsi"/>
          <w:color w:val="000000" w:themeColor="text1"/>
          <w:szCs w:val="24"/>
        </w:rPr>
        <w:t xml:space="preserve"> including </w:t>
      </w:r>
      <w:r w:rsidRPr="00E6347D">
        <w:rPr>
          <w:rFonts w:asciiTheme="minorHAnsi" w:hAnsiTheme="minorHAnsi" w:cstheme="minorHAnsi"/>
          <w:color w:val="000000" w:themeColor="text1"/>
          <w:szCs w:val="24"/>
        </w:rPr>
        <w:t xml:space="preserve">triaging of emails and letters and </w:t>
      </w:r>
      <w:r w:rsidR="00FC1A4F" w:rsidRPr="00E6347D">
        <w:rPr>
          <w:rFonts w:asciiTheme="minorHAnsi" w:hAnsiTheme="minorHAnsi" w:cstheme="minorHAnsi"/>
          <w:color w:val="000000" w:themeColor="text1"/>
          <w:szCs w:val="24"/>
        </w:rPr>
        <w:t xml:space="preserve">drafting </w:t>
      </w:r>
      <w:r w:rsidRPr="00E6347D">
        <w:rPr>
          <w:rFonts w:asciiTheme="minorHAnsi" w:hAnsiTheme="minorHAnsi" w:cstheme="minorHAnsi"/>
          <w:color w:val="000000" w:themeColor="text1"/>
          <w:szCs w:val="24"/>
        </w:rPr>
        <w:t>responses or responding appropriately on behalf of the Bishop</w:t>
      </w:r>
    </w:p>
    <w:p w14:paraId="20B00029" w14:textId="3E030C6D" w:rsidR="00933D97" w:rsidRPr="00E6347D" w:rsidRDefault="0086763E" w:rsidP="00933D97">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Responding to and moving </w:t>
      </w:r>
      <w:r w:rsidR="00933D97" w:rsidRPr="00E6347D">
        <w:rPr>
          <w:rFonts w:asciiTheme="minorHAnsi" w:hAnsiTheme="minorHAnsi" w:cstheme="minorHAnsi"/>
          <w:color w:val="000000" w:themeColor="text1"/>
          <w:szCs w:val="24"/>
        </w:rPr>
        <w:t>standard items on, taking messages in th</w:t>
      </w:r>
      <w:r w:rsidRPr="00E6347D">
        <w:rPr>
          <w:rFonts w:asciiTheme="minorHAnsi" w:hAnsiTheme="minorHAnsi" w:cstheme="minorHAnsi"/>
          <w:color w:val="000000" w:themeColor="text1"/>
          <w:szCs w:val="24"/>
        </w:rPr>
        <w:t>e</w:t>
      </w:r>
      <w:r w:rsidR="00933D97" w:rsidRPr="00E6347D">
        <w:rPr>
          <w:rFonts w:asciiTheme="minorHAnsi" w:hAnsiTheme="minorHAnsi" w:cstheme="minorHAnsi"/>
          <w:color w:val="000000" w:themeColor="text1"/>
          <w:szCs w:val="24"/>
        </w:rPr>
        <w:t xml:space="preserve"> absence </w:t>
      </w:r>
      <w:r w:rsidRPr="00E6347D">
        <w:rPr>
          <w:rFonts w:asciiTheme="minorHAnsi" w:hAnsiTheme="minorHAnsi" w:cstheme="minorHAnsi"/>
          <w:color w:val="000000" w:themeColor="text1"/>
          <w:szCs w:val="24"/>
        </w:rPr>
        <w:t xml:space="preserve">of the Bishop </w:t>
      </w:r>
      <w:r w:rsidR="00933D97" w:rsidRPr="00E6347D">
        <w:rPr>
          <w:rFonts w:asciiTheme="minorHAnsi" w:hAnsiTheme="minorHAnsi" w:cstheme="minorHAnsi"/>
          <w:color w:val="000000" w:themeColor="text1"/>
          <w:szCs w:val="24"/>
        </w:rPr>
        <w:t>and/or consulting other senior staff as appropriate.</w:t>
      </w:r>
    </w:p>
    <w:p w14:paraId="30B4AC51" w14:textId="1633AE9C" w:rsidR="00C445C7" w:rsidRPr="00E6347D" w:rsidRDefault="00C445C7" w:rsidP="00933D97">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Draft </w:t>
      </w:r>
      <w:r w:rsidR="00083458" w:rsidRPr="00E6347D">
        <w:rPr>
          <w:rFonts w:asciiTheme="minorHAnsi" w:hAnsiTheme="minorHAnsi" w:cstheme="minorHAnsi"/>
          <w:color w:val="000000" w:themeColor="text1"/>
          <w:szCs w:val="24"/>
        </w:rPr>
        <w:t xml:space="preserve">response </w:t>
      </w:r>
      <w:r w:rsidRPr="00E6347D">
        <w:rPr>
          <w:rFonts w:asciiTheme="minorHAnsi" w:hAnsiTheme="minorHAnsi" w:cstheme="minorHAnsi"/>
          <w:color w:val="000000" w:themeColor="text1"/>
          <w:szCs w:val="24"/>
        </w:rPr>
        <w:t>letters</w:t>
      </w:r>
      <w:r w:rsidR="00083458" w:rsidRPr="00E6347D">
        <w:rPr>
          <w:rFonts w:asciiTheme="minorHAnsi" w:hAnsiTheme="minorHAnsi" w:cstheme="minorHAnsi"/>
          <w:color w:val="000000" w:themeColor="text1"/>
          <w:szCs w:val="24"/>
        </w:rPr>
        <w:t xml:space="preserve"> </w:t>
      </w:r>
      <w:r w:rsidR="00912447" w:rsidRPr="00E6347D">
        <w:rPr>
          <w:rFonts w:asciiTheme="minorHAnsi" w:hAnsiTheme="minorHAnsi" w:cstheme="minorHAnsi"/>
          <w:color w:val="000000" w:themeColor="text1"/>
          <w:szCs w:val="24"/>
        </w:rPr>
        <w:t>on behalf of</w:t>
      </w:r>
      <w:r w:rsidR="00083458" w:rsidRPr="00E6347D">
        <w:rPr>
          <w:rFonts w:asciiTheme="minorHAnsi" w:hAnsiTheme="minorHAnsi" w:cstheme="minorHAnsi"/>
          <w:color w:val="000000" w:themeColor="text1"/>
          <w:szCs w:val="24"/>
        </w:rPr>
        <w:t xml:space="preserve"> +BW for</w:t>
      </w:r>
      <w:r w:rsidR="00912447" w:rsidRPr="00E6347D">
        <w:rPr>
          <w:rFonts w:asciiTheme="minorHAnsi" w:hAnsiTheme="minorHAnsi" w:cstheme="minorHAnsi"/>
          <w:color w:val="000000" w:themeColor="text1"/>
          <w:szCs w:val="24"/>
        </w:rPr>
        <w:t xml:space="preserve"> </w:t>
      </w:r>
      <w:r w:rsidRPr="00E6347D">
        <w:rPr>
          <w:rFonts w:asciiTheme="minorHAnsi" w:hAnsiTheme="minorHAnsi" w:cstheme="minorHAnsi"/>
          <w:color w:val="000000" w:themeColor="text1"/>
          <w:szCs w:val="24"/>
        </w:rPr>
        <w:t xml:space="preserve">the </w:t>
      </w:r>
      <w:r w:rsidR="00083458" w:rsidRPr="00E6347D">
        <w:rPr>
          <w:rFonts w:asciiTheme="minorHAnsi" w:hAnsiTheme="minorHAnsi" w:cstheme="minorHAnsi"/>
          <w:color w:val="000000" w:themeColor="text1"/>
          <w:szCs w:val="24"/>
        </w:rPr>
        <w:t xml:space="preserve">+BW </w:t>
      </w:r>
      <w:r w:rsidR="00912447" w:rsidRPr="00E6347D">
        <w:rPr>
          <w:rFonts w:asciiTheme="minorHAnsi" w:hAnsiTheme="minorHAnsi" w:cstheme="minorHAnsi"/>
          <w:color w:val="000000" w:themeColor="text1"/>
          <w:szCs w:val="24"/>
        </w:rPr>
        <w:t>to review</w:t>
      </w:r>
    </w:p>
    <w:p w14:paraId="16D4E81A" w14:textId="4EAE9403" w:rsidR="00414094" w:rsidRPr="00E6347D" w:rsidRDefault="00414094" w:rsidP="00414094">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Including the proof reading and sending of any pastoral letters </w:t>
      </w:r>
    </w:p>
    <w:p w14:paraId="1C89EF11" w14:textId="1BAC230F" w:rsidR="00A944B9" w:rsidRPr="00E6347D" w:rsidRDefault="00AC60A3" w:rsidP="00414094">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Attending, participating in and minute taking for meetings, as required</w:t>
      </w:r>
      <w:r w:rsidR="00F54B9A" w:rsidRPr="00E6347D">
        <w:rPr>
          <w:rFonts w:asciiTheme="minorHAnsi" w:hAnsiTheme="minorHAnsi" w:cstheme="minorHAnsi"/>
          <w:color w:val="000000" w:themeColor="text1"/>
          <w:szCs w:val="24"/>
        </w:rPr>
        <w:t>.</w:t>
      </w:r>
    </w:p>
    <w:p w14:paraId="463BA147" w14:textId="77777777" w:rsidR="009F56C4" w:rsidRPr="00E6347D" w:rsidRDefault="009F56C4" w:rsidP="00B67FA8">
      <w:pPr>
        <w:pStyle w:val="ListParagraph"/>
        <w:ind w:left="928"/>
        <w:rPr>
          <w:rFonts w:asciiTheme="minorHAnsi" w:hAnsiTheme="minorHAnsi" w:cstheme="minorHAnsi"/>
          <w:color w:val="000000" w:themeColor="text1"/>
          <w:szCs w:val="24"/>
        </w:rPr>
      </w:pPr>
    </w:p>
    <w:p w14:paraId="365D7E46" w14:textId="77777777" w:rsidR="008A1811" w:rsidRPr="00E6347D" w:rsidRDefault="005F69BF" w:rsidP="008A1811">
      <w:pPr>
        <w:pStyle w:val="ListParagraph"/>
        <w:numPr>
          <w:ilvl w:val="0"/>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Oversight of and s</w:t>
      </w:r>
      <w:r w:rsidR="008A1811" w:rsidRPr="00E6347D">
        <w:rPr>
          <w:rFonts w:asciiTheme="minorHAnsi" w:hAnsiTheme="minorHAnsi" w:cstheme="minorHAnsi"/>
          <w:color w:val="000000" w:themeColor="text1"/>
          <w:szCs w:val="24"/>
        </w:rPr>
        <w:t>upport for HR processes including</w:t>
      </w:r>
    </w:p>
    <w:p w14:paraId="70A1152F" w14:textId="1E817A90" w:rsidR="003A163C" w:rsidRPr="00E6347D" w:rsidRDefault="003A163C" w:rsidP="008A1811">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Administrative support for clergy recruitment processes that sit in the Bishop’s Office</w:t>
      </w:r>
      <w:r w:rsidR="00B37D16" w:rsidRPr="00E6347D">
        <w:rPr>
          <w:rFonts w:asciiTheme="minorHAnsi" w:hAnsiTheme="minorHAnsi" w:cstheme="minorHAnsi"/>
          <w:color w:val="000000" w:themeColor="text1"/>
          <w:szCs w:val="24"/>
        </w:rPr>
        <w:t xml:space="preserve">, </w:t>
      </w:r>
      <w:r w:rsidR="000839A2" w:rsidRPr="00E6347D">
        <w:rPr>
          <w:rFonts w:asciiTheme="minorHAnsi" w:hAnsiTheme="minorHAnsi" w:cstheme="minorHAnsi"/>
          <w:color w:val="000000" w:themeColor="text1"/>
          <w:szCs w:val="24"/>
        </w:rPr>
        <w:t>including</w:t>
      </w:r>
      <w:r w:rsidR="00B37D16" w:rsidRPr="00E6347D">
        <w:rPr>
          <w:rFonts w:asciiTheme="minorHAnsi" w:hAnsiTheme="minorHAnsi" w:cstheme="minorHAnsi"/>
          <w:color w:val="000000" w:themeColor="text1"/>
          <w:szCs w:val="24"/>
        </w:rPr>
        <w:t xml:space="preserve"> the</w:t>
      </w:r>
      <w:r w:rsidR="00575F6A" w:rsidRPr="00E6347D">
        <w:rPr>
          <w:rFonts w:asciiTheme="minorHAnsi" w:hAnsiTheme="minorHAnsi" w:cstheme="minorHAnsi"/>
          <w:color w:val="000000" w:themeColor="text1"/>
          <w:szCs w:val="24"/>
        </w:rPr>
        <w:t xml:space="preserve"> drawing up </w:t>
      </w:r>
      <w:r w:rsidR="00B37D16" w:rsidRPr="00E6347D">
        <w:rPr>
          <w:rFonts w:asciiTheme="minorHAnsi" w:hAnsiTheme="minorHAnsi" w:cstheme="minorHAnsi"/>
          <w:color w:val="000000" w:themeColor="text1"/>
          <w:szCs w:val="24"/>
        </w:rPr>
        <w:t xml:space="preserve">of </w:t>
      </w:r>
      <w:r w:rsidR="000839A2" w:rsidRPr="00E6347D">
        <w:rPr>
          <w:rFonts w:asciiTheme="minorHAnsi" w:hAnsiTheme="minorHAnsi" w:cstheme="minorHAnsi"/>
          <w:color w:val="000000" w:themeColor="text1"/>
          <w:szCs w:val="24"/>
        </w:rPr>
        <w:t>‘</w:t>
      </w:r>
      <w:r w:rsidR="00BB168C" w:rsidRPr="00E6347D">
        <w:rPr>
          <w:rFonts w:asciiTheme="minorHAnsi" w:hAnsiTheme="minorHAnsi" w:cstheme="minorHAnsi"/>
          <w:color w:val="000000" w:themeColor="text1"/>
          <w:szCs w:val="24"/>
        </w:rPr>
        <w:t>Clergy Change Bishop’s Notification</w:t>
      </w:r>
      <w:r w:rsidR="00575F6A" w:rsidRPr="00E6347D">
        <w:rPr>
          <w:rFonts w:asciiTheme="minorHAnsi" w:hAnsiTheme="minorHAnsi" w:cstheme="minorHAnsi"/>
          <w:color w:val="000000" w:themeColor="text1"/>
          <w:szCs w:val="24"/>
        </w:rPr>
        <w:t>s</w:t>
      </w:r>
      <w:r w:rsidR="000839A2" w:rsidRPr="00E6347D">
        <w:rPr>
          <w:rFonts w:asciiTheme="minorHAnsi" w:hAnsiTheme="minorHAnsi" w:cstheme="minorHAnsi"/>
          <w:color w:val="000000" w:themeColor="text1"/>
          <w:szCs w:val="24"/>
        </w:rPr>
        <w:t>’</w:t>
      </w:r>
      <w:r w:rsidR="00BB168C" w:rsidRPr="00E6347D">
        <w:rPr>
          <w:rFonts w:asciiTheme="minorHAnsi" w:hAnsiTheme="minorHAnsi" w:cstheme="minorHAnsi"/>
          <w:color w:val="000000" w:themeColor="text1"/>
          <w:szCs w:val="24"/>
        </w:rPr>
        <w:t xml:space="preserve"> </w:t>
      </w:r>
      <w:r w:rsidR="00B37D16" w:rsidRPr="00E6347D">
        <w:rPr>
          <w:rFonts w:asciiTheme="minorHAnsi" w:hAnsiTheme="minorHAnsi" w:cstheme="minorHAnsi"/>
          <w:color w:val="000000" w:themeColor="text1"/>
          <w:szCs w:val="24"/>
        </w:rPr>
        <w:t xml:space="preserve">and circulating to relevant parties </w:t>
      </w:r>
    </w:p>
    <w:p w14:paraId="7950764C" w14:textId="25019854" w:rsidR="00A13514" w:rsidRPr="00E6347D" w:rsidRDefault="00A13514" w:rsidP="002632D1">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Day to day management of </w:t>
      </w:r>
      <w:r w:rsidR="005B10D4" w:rsidRPr="00E6347D">
        <w:rPr>
          <w:rFonts w:asciiTheme="minorHAnsi" w:hAnsiTheme="minorHAnsi" w:cstheme="minorHAnsi"/>
          <w:color w:val="000000" w:themeColor="text1"/>
          <w:szCs w:val="24"/>
        </w:rPr>
        <w:t>clergy personal</w:t>
      </w:r>
      <w:r w:rsidR="00DD5F24" w:rsidRPr="00E6347D">
        <w:rPr>
          <w:rFonts w:asciiTheme="minorHAnsi" w:hAnsiTheme="minorHAnsi" w:cstheme="minorHAnsi"/>
          <w:color w:val="000000" w:themeColor="text1"/>
          <w:szCs w:val="24"/>
        </w:rPr>
        <w:t xml:space="preserve"> files and </w:t>
      </w:r>
      <w:r w:rsidR="00401EBF" w:rsidRPr="00E6347D">
        <w:rPr>
          <w:rFonts w:asciiTheme="minorHAnsi" w:hAnsiTheme="minorHAnsi" w:cstheme="minorHAnsi"/>
          <w:color w:val="000000" w:themeColor="text1"/>
          <w:szCs w:val="24"/>
        </w:rPr>
        <w:t xml:space="preserve">deciding </w:t>
      </w:r>
      <w:r w:rsidR="00DD5F24" w:rsidRPr="00E6347D">
        <w:rPr>
          <w:rFonts w:asciiTheme="minorHAnsi" w:hAnsiTheme="minorHAnsi" w:cstheme="minorHAnsi"/>
          <w:color w:val="000000" w:themeColor="text1"/>
          <w:szCs w:val="24"/>
        </w:rPr>
        <w:t xml:space="preserve">what papers are to be filed in </w:t>
      </w:r>
      <w:r w:rsidR="00114BA8" w:rsidRPr="00E6347D">
        <w:rPr>
          <w:rFonts w:asciiTheme="minorHAnsi" w:hAnsiTheme="minorHAnsi" w:cstheme="minorHAnsi"/>
          <w:color w:val="000000" w:themeColor="text1"/>
          <w:szCs w:val="24"/>
        </w:rPr>
        <w:t xml:space="preserve">conjunction with Bishop’s Chaplain. Able to identify </w:t>
      </w:r>
      <w:r w:rsidR="00401EBF" w:rsidRPr="00E6347D">
        <w:rPr>
          <w:rFonts w:asciiTheme="minorHAnsi" w:hAnsiTheme="minorHAnsi" w:cstheme="minorHAnsi"/>
          <w:color w:val="000000" w:themeColor="text1"/>
          <w:szCs w:val="24"/>
        </w:rPr>
        <w:t>sensitive</w:t>
      </w:r>
      <w:r w:rsidR="00114BA8" w:rsidRPr="00E6347D">
        <w:rPr>
          <w:rFonts w:asciiTheme="minorHAnsi" w:hAnsiTheme="minorHAnsi" w:cstheme="minorHAnsi"/>
          <w:color w:val="000000" w:themeColor="text1"/>
          <w:szCs w:val="24"/>
        </w:rPr>
        <w:t xml:space="preserve"> </w:t>
      </w:r>
      <w:r w:rsidR="00401EBF" w:rsidRPr="00E6347D">
        <w:rPr>
          <w:rFonts w:asciiTheme="minorHAnsi" w:hAnsiTheme="minorHAnsi" w:cstheme="minorHAnsi"/>
          <w:color w:val="000000" w:themeColor="text1"/>
          <w:szCs w:val="24"/>
        </w:rPr>
        <w:t xml:space="preserve">data and refer to </w:t>
      </w:r>
      <w:r w:rsidR="00695A64" w:rsidRPr="00E6347D">
        <w:rPr>
          <w:rFonts w:asciiTheme="minorHAnsi" w:hAnsiTheme="minorHAnsi" w:cstheme="minorHAnsi"/>
          <w:color w:val="000000" w:themeColor="text1"/>
          <w:szCs w:val="24"/>
        </w:rPr>
        <w:t>t</w:t>
      </w:r>
      <w:r w:rsidR="00401EBF" w:rsidRPr="00E6347D">
        <w:rPr>
          <w:rFonts w:asciiTheme="minorHAnsi" w:hAnsiTheme="minorHAnsi" w:cstheme="minorHAnsi"/>
          <w:color w:val="000000" w:themeColor="text1"/>
          <w:szCs w:val="24"/>
        </w:rPr>
        <w:t>he Bishop’s Chaplain</w:t>
      </w:r>
      <w:r w:rsidR="00695A64" w:rsidRPr="00E6347D">
        <w:rPr>
          <w:rFonts w:asciiTheme="minorHAnsi" w:hAnsiTheme="minorHAnsi" w:cstheme="minorHAnsi"/>
          <w:color w:val="000000" w:themeColor="text1"/>
          <w:szCs w:val="24"/>
        </w:rPr>
        <w:t xml:space="preserve"> when required.</w:t>
      </w:r>
    </w:p>
    <w:p w14:paraId="4A252CFF" w14:textId="3450B5D5" w:rsidR="00886815" w:rsidRPr="00E6347D" w:rsidRDefault="00843053" w:rsidP="00941D78">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Receipt and issue </w:t>
      </w:r>
      <w:r w:rsidR="00C4607F" w:rsidRPr="00E6347D">
        <w:rPr>
          <w:rFonts w:asciiTheme="minorHAnsi" w:hAnsiTheme="minorHAnsi" w:cstheme="minorHAnsi"/>
          <w:color w:val="000000" w:themeColor="text1"/>
          <w:szCs w:val="24"/>
        </w:rPr>
        <w:t>C</w:t>
      </w:r>
      <w:r w:rsidR="00C972D8" w:rsidRPr="00E6347D">
        <w:rPr>
          <w:rFonts w:asciiTheme="minorHAnsi" w:hAnsiTheme="minorHAnsi" w:cstheme="minorHAnsi"/>
          <w:color w:val="000000" w:themeColor="text1"/>
          <w:szCs w:val="24"/>
        </w:rPr>
        <w:t xml:space="preserve">urrent Clergy Status letters </w:t>
      </w:r>
      <w:r w:rsidR="00A42136" w:rsidRPr="00E6347D">
        <w:rPr>
          <w:rFonts w:asciiTheme="minorHAnsi" w:hAnsiTheme="minorHAnsi" w:cstheme="minorHAnsi"/>
          <w:color w:val="000000" w:themeColor="text1"/>
          <w:szCs w:val="24"/>
        </w:rPr>
        <w:t>(reference letters)</w:t>
      </w:r>
      <w:r w:rsidR="006856AA" w:rsidRPr="00E6347D">
        <w:rPr>
          <w:rFonts w:asciiTheme="minorHAnsi" w:hAnsiTheme="minorHAnsi" w:cstheme="minorHAnsi"/>
          <w:color w:val="000000" w:themeColor="text1"/>
          <w:szCs w:val="24"/>
        </w:rPr>
        <w:t xml:space="preserve">; </w:t>
      </w:r>
      <w:r w:rsidR="006B427B" w:rsidRPr="00E6347D">
        <w:rPr>
          <w:rFonts w:asciiTheme="minorHAnsi" w:hAnsiTheme="minorHAnsi" w:cstheme="minorHAnsi"/>
          <w:color w:val="000000" w:themeColor="text1"/>
          <w:szCs w:val="24"/>
        </w:rPr>
        <w:t>draft outgoing letters for bishop to review and sign.</w:t>
      </w:r>
    </w:p>
    <w:p w14:paraId="44CD3A81" w14:textId="5455DC20" w:rsidR="009C42BA" w:rsidRPr="00E6347D" w:rsidRDefault="002D324E" w:rsidP="00941D78">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Responsible</w:t>
      </w:r>
      <w:r w:rsidR="009C42BA" w:rsidRPr="00E6347D">
        <w:rPr>
          <w:rFonts w:asciiTheme="minorHAnsi" w:hAnsiTheme="minorHAnsi" w:cstheme="minorHAnsi"/>
          <w:color w:val="000000" w:themeColor="text1"/>
          <w:szCs w:val="24"/>
        </w:rPr>
        <w:t xml:space="preserve"> for </w:t>
      </w:r>
      <w:r w:rsidR="00DB443C" w:rsidRPr="00E6347D">
        <w:rPr>
          <w:rFonts w:asciiTheme="minorHAnsi" w:hAnsiTheme="minorHAnsi" w:cstheme="minorHAnsi"/>
          <w:color w:val="000000" w:themeColor="text1"/>
          <w:szCs w:val="24"/>
        </w:rPr>
        <w:t xml:space="preserve">drafting </w:t>
      </w:r>
      <w:r w:rsidRPr="00E6347D">
        <w:rPr>
          <w:rFonts w:asciiTheme="minorHAnsi" w:hAnsiTheme="minorHAnsi" w:cstheme="minorHAnsi"/>
          <w:color w:val="000000" w:themeColor="text1"/>
          <w:szCs w:val="24"/>
        </w:rPr>
        <w:t>issuing clergy terms and conditions (‘Statement of Particulars’)</w:t>
      </w:r>
      <w:r w:rsidR="00FD48F7" w:rsidRPr="00E6347D">
        <w:rPr>
          <w:rFonts w:asciiTheme="minorHAnsi" w:hAnsiTheme="minorHAnsi" w:cstheme="minorHAnsi"/>
          <w:color w:val="000000" w:themeColor="text1"/>
          <w:szCs w:val="24"/>
        </w:rPr>
        <w:t xml:space="preserve"> referring to the Bishop’s Chaplain and </w:t>
      </w:r>
      <w:r w:rsidR="00DB443C" w:rsidRPr="00E6347D">
        <w:rPr>
          <w:rFonts w:asciiTheme="minorHAnsi" w:hAnsiTheme="minorHAnsi" w:cstheme="minorHAnsi"/>
          <w:color w:val="000000" w:themeColor="text1"/>
          <w:szCs w:val="24"/>
        </w:rPr>
        <w:t xml:space="preserve">Diocesan </w:t>
      </w:r>
      <w:r w:rsidR="00FD48F7" w:rsidRPr="00E6347D">
        <w:rPr>
          <w:rFonts w:asciiTheme="minorHAnsi" w:hAnsiTheme="minorHAnsi" w:cstheme="minorHAnsi"/>
          <w:color w:val="000000" w:themeColor="text1"/>
          <w:szCs w:val="24"/>
        </w:rPr>
        <w:t>HR Manager for the more unusual appointments.</w:t>
      </w:r>
    </w:p>
    <w:p w14:paraId="63D06988" w14:textId="77777777" w:rsidR="00886815" w:rsidRPr="00E6347D" w:rsidRDefault="00886815" w:rsidP="00886815">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In line with safer recruitment process, have an awareness of when content needs to be referred the safeguarding team.</w:t>
      </w:r>
    </w:p>
    <w:p w14:paraId="53593697" w14:textId="77777777" w:rsidR="00303CC2" w:rsidRPr="00E6347D" w:rsidRDefault="00303CC2" w:rsidP="00303CC2">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Be aware of and follow all statutory, Church of England and Diocese of Bath and Wells policies and guidance relevant to this role.</w:t>
      </w:r>
    </w:p>
    <w:p w14:paraId="60B79E4F" w14:textId="5A7E0795" w:rsidR="001B1ED4" w:rsidRPr="00E6347D" w:rsidRDefault="00885451" w:rsidP="00FC3E27">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Set up new files and instigate rationalising of </w:t>
      </w:r>
      <w:r w:rsidR="000A0A75" w:rsidRPr="00E6347D">
        <w:rPr>
          <w:rFonts w:asciiTheme="minorHAnsi" w:hAnsiTheme="minorHAnsi" w:cstheme="minorHAnsi"/>
          <w:color w:val="000000" w:themeColor="text1"/>
          <w:szCs w:val="24"/>
        </w:rPr>
        <w:t xml:space="preserve">clergy </w:t>
      </w:r>
      <w:r w:rsidRPr="00E6347D">
        <w:rPr>
          <w:rFonts w:asciiTheme="minorHAnsi" w:hAnsiTheme="minorHAnsi" w:cstheme="minorHAnsi"/>
          <w:color w:val="000000" w:themeColor="text1"/>
          <w:szCs w:val="24"/>
        </w:rPr>
        <w:t>files on a regular basis according to the rules of the Data Protection Act 2018;</w:t>
      </w:r>
    </w:p>
    <w:p w14:paraId="6D59DB96" w14:textId="77777777" w:rsidR="00941D78" w:rsidRPr="00E6347D" w:rsidRDefault="00941D78" w:rsidP="00941D78">
      <w:pPr>
        <w:ind w:left="720"/>
        <w:rPr>
          <w:rFonts w:asciiTheme="minorHAnsi" w:hAnsiTheme="minorHAnsi" w:cstheme="minorHAnsi"/>
          <w:color w:val="000000" w:themeColor="text1"/>
          <w:szCs w:val="24"/>
        </w:rPr>
      </w:pPr>
    </w:p>
    <w:p w14:paraId="005DB287" w14:textId="77777777" w:rsidR="00C205C3" w:rsidRPr="00E6347D" w:rsidRDefault="00C205C3" w:rsidP="00C205C3">
      <w:pPr>
        <w:pStyle w:val="ListParagraph"/>
        <w:numPr>
          <w:ilvl w:val="0"/>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Office manager</w:t>
      </w:r>
    </w:p>
    <w:p w14:paraId="5ED024EC" w14:textId="26EDEAB9" w:rsidR="00EA427E" w:rsidRPr="00E6347D" w:rsidRDefault="00885321" w:rsidP="00EA427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Ensuring the smooth running of the office</w:t>
      </w:r>
      <w:r w:rsidR="006E08A1" w:rsidRPr="00E6347D">
        <w:rPr>
          <w:rFonts w:asciiTheme="minorHAnsi" w:hAnsiTheme="minorHAnsi" w:cstheme="minorHAnsi"/>
          <w:color w:val="000000" w:themeColor="text1"/>
          <w:szCs w:val="24"/>
        </w:rPr>
        <w:t>, creating and overseeing a professional, committed and effective team.</w:t>
      </w:r>
    </w:p>
    <w:p w14:paraId="3D123F7D" w14:textId="1F27A28C" w:rsidR="00EA427E" w:rsidRPr="00E6347D" w:rsidRDefault="00EA427E" w:rsidP="00EA427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lastRenderedPageBreak/>
        <w:t>Managing HR procedures for the Bishop’s Office Team</w:t>
      </w:r>
      <w:r w:rsidR="000A0A75" w:rsidRPr="00E6347D">
        <w:rPr>
          <w:rFonts w:asciiTheme="minorHAnsi" w:hAnsiTheme="minorHAnsi" w:cstheme="minorHAnsi"/>
          <w:color w:val="000000" w:themeColor="text1"/>
          <w:szCs w:val="24"/>
        </w:rPr>
        <w:t>; line managing</w:t>
      </w:r>
      <w:r w:rsidR="00421A67" w:rsidRPr="00E6347D">
        <w:rPr>
          <w:rFonts w:asciiTheme="minorHAnsi" w:hAnsiTheme="minorHAnsi" w:cstheme="minorHAnsi"/>
          <w:color w:val="000000" w:themeColor="text1"/>
          <w:szCs w:val="24"/>
        </w:rPr>
        <w:t xml:space="preserve"> and supporting</w:t>
      </w:r>
      <w:r w:rsidR="000A0A75" w:rsidRPr="00E6347D">
        <w:rPr>
          <w:rFonts w:asciiTheme="minorHAnsi" w:hAnsiTheme="minorHAnsi" w:cstheme="minorHAnsi"/>
          <w:color w:val="000000" w:themeColor="text1"/>
          <w:szCs w:val="24"/>
        </w:rPr>
        <w:t xml:space="preserve"> the PA and Administrative Assistant</w:t>
      </w:r>
      <w:r w:rsidR="00D90E28" w:rsidRPr="00E6347D">
        <w:rPr>
          <w:rFonts w:asciiTheme="minorHAnsi" w:hAnsiTheme="minorHAnsi" w:cstheme="minorHAnsi"/>
          <w:color w:val="000000" w:themeColor="text1"/>
          <w:szCs w:val="24"/>
        </w:rPr>
        <w:t xml:space="preserve"> and Cleaner</w:t>
      </w:r>
      <w:r w:rsidR="00421A67" w:rsidRPr="00E6347D">
        <w:rPr>
          <w:rFonts w:asciiTheme="minorHAnsi" w:hAnsiTheme="minorHAnsi" w:cstheme="minorHAnsi"/>
          <w:color w:val="000000" w:themeColor="text1"/>
          <w:szCs w:val="24"/>
        </w:rPr>
        <w:t>.</w:t>
      </w:r>
    </w:p>
    <w:p w14:paraId="6478B7A8" w14:textId="133D008E" w:rsidR="00D90E28" w:rsidRPr="00E6347D" w:rsidRDefault="00D90E28" w:rsidP="00EA427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Liaise with the Church Commissioners </w:t>
      </w:r>
      <w:r w:rsidR="00595E10" w:rsidRPr="00E6347D">
        <w:rPr>
          <w:rFonts w:asciiTheme="minorHAnsi" w:hAnsiTheme="minorHAnsi" w:cstheme="minorHAnsi"/>
          <w:color w:val="000000" w:themeColor="text1"/>
          <w:szCs w:val="24"/>
        </w:rPr>
        <w:t xml:space="preserve">with regards staff </w:t>
      </w:r>
      <w:r w:rsidR="00AB7E4B" w:rsidRPr="00E6347D">
        <w:rPr>
          <w:rFonts w:asciiTheme="minorHAnsi" w:hAnsiTheme="minorHAnsi" w:cstheme="minorHAnsi"/>
          <w:color w:val="000000" w:themeColor="text1"/>
          <w:szCs w:val="24"/>
        </w:rPr>
        <w:t xml:space="preserve">employed by them but </w:t>
      </w:r>
      <w:r w:rsidR="00F1368D" w:rsidRPr="00E6347D">
        <w:rPr>
          <w:rFonts w:asciiTheme="minorHAnsi" w:hAnsiTheme="minorHAnsi" w:cstheme="minorHAnsi"/>
          <w:color w:val="000000" w:themeColor="text1"/>
          <w:szCs w:val="24"/>
        </w:rPr>
        <w:t xml:space="preserve">who </w:t>
      </w:r>
      <w:r w:rsidR="00AB7E4B" w:rsidRPr="00E6347D">
        <w:rPr>
          <w:rFonts w:asciiTheme="minorHAnsi" w:hAnsiTheme="minorHAnsi" w:cstheme="minorHAnsi"/>
          <w:color w:val="000000" w:themeColor="text1"/>
          <w:szCs w:val="24"/>
        </w:rPr>
        <w:t>work for the Bishop’s Palace</w:t>
      </w:r>
    </w:p>
    <w:p w14:paraId="1E7F4865" w14:textId="77777777" w:rsidR="004730A1" w:rsidRPr="00E6347D" w:rsidRDefault="00C205C3" w:rsidP="00885321">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Attend</w:t>
      </w:r>
      <w:r w:rsidR="006E08A1" w:rsidRPr="00E6347D">
        <w:rPr>
          <w:rFonts w:asciiTheme="minorHAnsi" w:hAnsiTheme="minorHAnsi" w:cstheme="minorHAnsi"/>
          <w:color w:val="000000" w:themeColor="text1"/>
          <w:szCs w:val="24"/>
        </w:rPr>
        <w:t xml:space="preserve"> and participate in</w:t>
      </w:r>
      <w:r w:rsidRPr="00E6347D">
        <w:rPr>
          <w:rFonts w:asciiTheme="minorHAnsi" w:hAnsiTheme="minorHAnsi" w:cstheme="minorHAnsi"/>
          <w:color w:val="000000" w:themeColor="text1"/>
          <w:szCs w:val="24"/>
        </w:rPr>
        <w:t xml:space="preserve"> meetings</w:t>
      </w:r>
      <w:r w:rsidR="006E08A1" w:rsidRPr="00E6347D">
        <w:rPr>
          <w:rFonts w:asciiTheme="minorHAnsi" w:hAnsiTheme="minorHAnsi" w:cstheme="minorHAnsi"/>
          <w:color w:val="000000" w:themeColor="text1"/>
          <w:szCs w:val="24"/>
        </w:rPr>
        <w:t>,</w:t>
      </w:r>
      <w:r w:rsidRPr="00E6347D">
        <w:rPr>
          <w:rFonts w:asciiTheme="minorHAnsi" w:hAnsiTheme="minorHAnsi" w:cstheme="minorHAnsi"/>
          <w:color w:val="000000" w:themeColor="text1"/>
          <w:szCs w:val="24"/>
        </w:rPr>
        <w:t xml:space="preserve"> </w:t>
      </w:r>
      <w:r w:rsidR="006E08A1" w:rsidRPr="00E6347D">
        <w:rPr>
          <w:rFonts w:asciiTheme="minorHAnsi" w:hAnsiTheme="minorHAnsi" w:cstheme="minorHAnsi"/>
          <w:color w:val="000000" w:themeColor="text1"/>
          <w:szCs w:val="24"/>
        </w:rPr>
        <w:t>as required</w:t>
      </w:r>
    </w:p>
    <w:p w14:paraId="50FE2C92" w14:textId="10EE8C83" w:rsidR="00940FAD" w:rsidRPr="00E6347D" w:rsidRDefault="00940FAD" w:rsidP="00885321">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Encourage collaborative working between the Bishop’s Office, Archdeaconry Assistants and DBF support services.</w:t>
      </w:r>
    </w:p>
    <w:p w14:paraId="2C6C23D5" w14:textId="4A18F4CB" w:rsidR="00730DEA" w:rsidRPr="00E6347D" w:rsidRDefault="00730DEA" w:rsidP="00885321">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lang w:val="en-US"/>
        </w:rPr>
        <w:t>Proactively identify opportunities to improve systems and processes that will enable more effective working for the team and office; respond to changes in working practices and availability of new technology.</w:t>
      </w:r>
    </w:p>
    <w:p w14:paraId="6A6DE755" w14:textId="77777777" w:rsidR="00E451DE" w:rsidRPr="00E6347D" w:rsidRDefault="00E451DE" w:rsidP="00E451DE">
      <w:pPr>
        <w:pStyle w:val="ListParagraph"/>
        <w:ind w:left="928"/>
        <w:rPr>
          <w:rFonts w:asciiTheme="minorHAnsi" w:hAnsiTheme="minorHAnsi" w:cstheme="minorHAnsi"/>
          <w:color w:val="000000" w:themeColor="text1"/>
          <w:szCs w:val="24"/>
        </w:rPr>
      </w:pPr>
    </w:p>
    <w:p w14:paraId="3BFECE80" w14:textId="1DC423A0" w:rsidR="00885321" w:rsidRPr="00E6347D" w:rsidRDefault="004730A1" w:rsidP="004730A1">
      <w:pPr>
        <w:pStyle w:val="ListParagraph"/>
        <w:numPr>
          <w:ilvl w:val="0"/>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Finance</w:t>
      </w:r>
      <w:r w:rsidR="00C205C3" w:rsidRPr="00E6347D">
        <w:rPr>
          <w:rFonts w:asciiTheme="minorHAnsi" w:hAnsiTheme="minorHAnsi" w:cstheme="minorHAnsi"/>
          <w:color w:val="000000" w:themeColor="text1"/>
          <w:szCs w:val="24"/>
        </w:rPr>
        <w:t xml:space="preserve"> </w:t>
      </w:r>
    </w:p>
    <w:p w14:paraId="2634016F" w14:textId="486C6665" w:rsidR="00161F98" w:rsidRPr="00E6347D" w:rsidRDefault="00161F98" w:rsidP="00CD795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Draft up annual budget in liaison with </w:t>
      </w:r>
      <w:r w:rsidR="00744173" w:rsidRPr="00E6347D">
        <w:rPr>
          <w:rFonts w:asciiTheme="minorHAnsi" w:hAnsiTheme="minorHAnsi" w:cstheme="minorHAnsi"/>
          <w:color w:val="000000" w:themeColor="text1"/>
          <w:szCs w:val="24"/>
        </w:rPr>
        <w:t>B</w:t>
      </w:r>
      <w:r w:rsidRPr="00E6347D">
        <w:rPr>
          <w:rFonts w:asciiTheme="minorHAnsi" w:hAnsiTheme="minorHAnsi" w:cstheme="minorHAnsi"/>
          <w:color w:val="000000" w:themeColor="text1"/>
          <w:szCs w:val="24"/>
        </w:rPr>
        <w:t>ishop of Bath and Wells</w:t>
      </w:r>
      <w:r w:rsidR="00744173" w:rsidRPr="00E6347D">
        <w:rPr>
          <w:rFonts w:asciiTheme="minorHAnsi" w:hAnsiTheme="minorHAnsi" w:cstheme="minorHAnsi"/>
          <w:color w:val="000000" w:themeColor="text1"/>
          <w:szCs w:val="24"/>
        </w:rPr>
        <w:t>.</w:t>
      </w:r>
    </w:p>
    <w:p w14:paraId="1893A1D7" w14:textId="3197C381" w:rsidR="00EC6E9F" w:rsidRPr="00E6347D" w:rsidRDefault="00293F57" w:rsidP="00CD795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Maintain and manage the Bishopric</w:t>
      </w:r>
      <w:r w:rsidR="0089777E" w:rsidRPr="00E6347D">
        <w:rPr>
          <w:rFonts w:asciiTheme="minorHAnsi" w:hAnsiTheme="minorHAnsi" w:cstheme="minorHAnsi"/>
          <w:color w:val="000000" w:themeColor="text1"/>
          <w:szCs w:val="24"/>
        </w:rPr>
        <w:t xml:space="preserve"> Expenses Account, paying invoices when appropriate and preparing </w:t>
      </w:r>
      <w:r w:rsidR="00AB5432" w:rsidRPr="00E6347D">
        <w:rPr>
          <w:rFonts w:asciiTheme="minorHAnsi" w:hAnsiTheme="minorHAnsi" w:cstheme="minorHAnsi"/>
          <w:color w:val="000000" w:themeColor="text1"/>
          <w:szCs w:val="24"/>
        </w:rPr>
        <w:t xml:space="preserve">quarterly </w:t>
      </w:r>
      <w:r w:rsidR="0089777E" w:rsidRPr="00E6347D">
        <w:rPr>
          <w:rFonts w:asciiTheme="minorHAnsi" w:hAnsiTheme="minorHAnsi" w:cstheme="minorHAnsi"/>
          <w:color w:val="000000" w:themeColor="text1"/>
          <w:szCs w:val="24"/>
        </w:rPr>
        <w:t xml:space="preserve">returns </w:t>
      </w:r>
      <w:r w:rsidR="00AB5432" w:rsidRPr="00E6347D">
        <w:rPr>
          <w:rFonts w:asciiTheme="minorHAnsi" w:hAnsiTheme="minorHAnsi" w:cstheme="minorHAnsi"/>
          <w:color w:val="000000" w:themeColor="text1"/>
          <w:szCs w:val="24"/>
        </w:rPr>
        <w:t xml:space="preserve">for the Church </w:t>
      </w:r>
      <w:r w:rsidR="00181592" w:rsidRPr="00E6347D">
        <w:rPr>
          <w:rFonts w:asciiTheme="minorHAnsi" w:hAnsiTheme="minorHAnsi" w:cstheme="minorHAnsi"/>
          <w:color w:val="000000" w:themeColor="text1"/>
          <w:szCs w:val="24"/>
        </w:rPr>
        <w:t>C</w:t>
      </w:r>
      <w:r w:rsidR="00AB5432" w:rsidRPr="00E6347D">
        <w:rPr>
          <w:rFonts w:asciiTheme="minorHAnsi" w:hAnsiTheme="minorHAnsi" w:cstheme="minorHAnsi"/>
          <w:color w:val="000000" w:themeColor="text1"/>
          <w:szCs w:val="24"/>
        </w:rPr>
        <w:t>ommissioners</w:t>
      </w:r>
      <w:r w:rsidR="00181592" w:rsidRPr="00E6347D">
        <w:rPr>
          <w:rFonts w:asciiTheme="minorHAnsi" w:hAnsiTheme="minorHAnsi" w:cstheme="minorHAnsi"/>
          <w:color w:val="000000" w:themeColor="text1"/>
          <w:szCs w:val="24"/>
        </w:rPr>
        <w:t>.</w:t>
      </w:r>
    </w:p>
    <w:p w14:paraId="3A310EE8" w14:textId="3CF81893" w:rsidR="00AA1F2F" w:rsidRPr="00E6347D" w:rsidRDefault="00327B2C" w:rsidP="00CD795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Manage the Bishop’s wor</w:t>
      </w:r>
      <w:r w:rsidR="00C2473B" w:rsidRPr="00E6347D">
        <w:rPr>
          <w:rFonts w:asciiTheme="minorHAnsi" w:hAnsiTheme="minorHAnsi" w:cstheme="minorHAnsi"/>
          <w:color w:val="000000" w:themeColor="text1"/>
          <w:szCs w:val="24"/>
        </w:rPr>
        <w:t>king expenses.</w:t>
      </w:r>
    </w:p>
    <w:p w14:paraId="20153B39" w14:textId="2F7154A6" w:rsidR="00D56D90" w:rsidRPr="00E6347D" w:rsidRDefault="00D56D90" w:rsidP="00CD795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Overseeing the Bishop’s Discretionary Fund Account</w:t>
      </w:r>
      <w:r w:rsidR="00065D00" w:rsidRPr="00E6347D">
        <w:rPr>
          <w:rFonts w:asciiTheme="minorHAnsi" w:hAnsiTheme="minorHAnsi" w:cstheme="minorHAnsi"/>
          <w:color w:val="000000" w:themeColor="text1"/>
          <w:szCs w:val="24"/>
        </w:rPr>
        <w:t>.</w:t>
      </w:r>
      <w:r w:rsidRPr="00E6347D">
        <w:rPr>
          <w:rFonts w:asciiTheme="minorHAnsi" w:hAnsiTheme="minorHAnsi" w:cstheme="minorHAnsi"/>
          <w:color w:val="000000" w:themeColor="text1"/>
          <w:szCs w:val="24"/>
        </w:rPr>
        <w:t xml:space="preserve"> </w:t>
      </w:r>
    </w:p>
    <w:p w14:paraId="6D952B12" w14:textId="23D14C85" w:rsidR="00F06BD7" w:rsidRPr="00E6347D" w:rsidRDefault="00B63991" w:rsidP="00CD795E">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Overseeing the payment of grants from charities</w:t>
      </w:r>
      <w:r w:rsidR="00F12675" w:rsidRPr="00E6347D">
        <w:rPr>
          <w:rFonts w:asciiTheme="minorHAnsi" w:hAnsiTheme="minorHAnsi" w:cstheme="minorHAnsi"/>
          <w:color w:val="000000" w:themeColor="text1"/>
          <w:szCs w:val="24"/>
        </w:rPr>
        <w:t xml:space="preserve"> administered </w:t>
      </w:r>
      <w:r w:rsidR="00065D00" w:rsidRPr="00E6347D">
        <w:rPr>
          <w:rFonts w:asciiTheme="minorHAnsi" w:hAnsiTheme="minorHAnsi" w:cstheme="minorHAnsi"/>
          <w:color w:val="000000" w:themeColor="text1"/>
          <w:szCs w:val="24"/>
        </w:rPr>
        <w:t>at the Bishop’s Office.</w:t>
      </w:r>
    </w:p>
    <w:p w14:paraId="4EB3C4CA" w14:textId="7DFAB595" w:rsidR="00494FB6" w:rsidRPr="00E6347D" w:rsidRDefault="00494FB6" w:rsidP="00805AC7">
      <w:pPr>
        <w:pStyle w:val="ListParagraph"/>
        <w:numPr>
          <w:ilvl w:val="1"/>
          <w:numId w:val="1"/>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The management of </w:t>
      </w:r>
      <w:r w:rsidR="002A05BB" w:rsidRPr="00E6347D">
        <w:rPr>
          <w:rFonts w:asciiTheme="minorHAnsi" w:hAnsiTheme="minorHAnsi" w:cstheme="minorHAnsi"/>
          <w:color w:val="000000" w:themeColor="text1"/>
          <w:szCs w:val="24"/>
        </w:rPr>
        <w:t xml:space="preserve">IT, heating and lighting accounts ensuring best value and compliance </w:t>
      </w:r>
      <w:r w:rsidR="001F19CC" w:rsidRPr="00E6347D">
        <w:rPr>
          <w:rFonts w:asciiTheme="minorHAnsi" w:hAnsiTheme="minorHAnsi" w:cstheme="minorHAnsi"/>
          <w:color w:val="000000" w:themeColor="text1"/>
          <w:szCs w:val="24"/>
        </w:rPr>
        <w:t>with diocesan and national environmental policies.</w:t>
      </w:r>
    </w:p>
    <w:p w14:paraId="4F26A45B" w14:textId="77777777" w:rsidR="00E451DE" w:rsidRPr="00E6347D" w:rsidRDefault="00E451DE" w:rsidP="00E451DE">
      <w:pPr>
        <w:pStyle w:val="ListParagraph"/>
        <w:ind w:left="928"/>
        <w:rPr>
          <w:rFonts w:asciiTheme="minorHAnsi" w:hAnsiTheme="minorHAnsi" w:cstheme="minorHAnsi"/>
          <w:color w:val="000000" w:themeColor="text1"/>
          <w:szCs w:val="24"/>
        </w:rPr>
      </w:pPr>
    </w:p>
    <w:p w14:paraId="39B6EA66" w14:textId="79EDD39D" w:rsidR="005F69BF" w:rsidRPr="00E6347D" w:rsidRDefault="005F69BF" w:rsidP="005F69BF">
      <w:pPr>
        <w:pStyle w:val="ListParagraph"/>
        <w:numPr>
          <w:ilvl w:val="0"/>
          <w:numId w:val="4"/>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Support for the Bishop and Bishop’s Chaplain with special projects</w:t>
      </w:r>
      <w:r w:rsidR="00EA427E" w:rsidRPr="00E6347D">
        <w:rPr>
          <w:rFonts w:asciiTheme="minorHAnsi" w:hAnsiTheme="minorHAnsi" w:cstheme="minorHAnsi"/>
          <w:color w:val="000000" w:themeColor="text1"/>
          <w:szCs w:val="24"/>
        </w:rPr>
        <w:t>,</w:t>
      </w:r>
      <w:r w:rsidRPr="00E6347D">
        <w:rPr>
          <w:rFonts w:asciiTheme="minorHAnsi" w:hAnsiTheme="minorHAnsi" w:cstheme="minorHAnsi"/>
          <w:color w:val="000000" w:themeColor="text1"/>
          <w:szCs w:val="24"/>
        </w:rPr>
        <w:t xml:space="preserve"> as required</w:t>
      </w:r>
    </w:p>
    <w:p w14:paraId="3072A4DA" w14:textId="532A2188" w:rsidR="00E064A8" w:rsidRPr="00E6347D" w:rsidRDefault="00E064A8" w:rsidP="005F69BF">
      <w:pPr>
        <w:pStyle w:val="ListParagraph"/>
        <w:numPr>
          <w:ilvl w:val="0"/>
          <w:numId w:val="4"/>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Assist with hospitality events at the Palace</w:t>
      </w:r>
      <w:r w:rsidR="00021D3C" w:rsidRPr="00E6347D">
        <w:rPr>
          <w:rFonts w:asciiTheme="minorHAnsi" w:hAnsiTheme="minorHAnsi" w:cstheme="minorHAnsi"/>
          <w:color w:val="000000" w:themeColor="text1"/>
          <w:szCs w:val="24"/>
        </w:rPr>
        <w:t xml:space="preserve">, as required, including </w:t>
      </w:r>
      <w:r w:rsidR="00B260B9" w:rsidRPr="00E6347D">
        <w:rPr>
          <w:rFonts w:asciiTheme="minorHAnsi" w:hAnsiTheme="minorHAnsi" w:cstheme="minorHAnsi"/>
          <w:color w:val="000000" w:themeColor="text1"/>
          <w:szCs w:val="24"/>
        </w:rPr>
        <w:t>outside</w:t>
      </w:r>
      <w:r w:rsidR="00021D3C" w:rsidRPr="00E6347D">
        <w:rPr>
          <w:rFonts w:asciiTheme="minorHAnsi" w:hAnsiTheme="minorHAnsi" w:cstheme="minorHAnsi"/>
          <w:color w:val="000000" w:themeColor="text1"/>
          <w:szCs w:val="24"/>
        </w:rPr>
        <w:t xml:space="preserve"> normal office hours. Tim</w:t>
      </w:r>
      <w:r w:rsidR="00B260B9" w:rsidRPr="00E6347D">
        <w:rPr>
          <w:rFonts w:asciiTheme="minorHAnsi" w:hAnsiTheme="minorHAnsi" w:cstheme="minorHAnsi"/>
          <w:color w:val="000000" w:themeColor="text1"/>
          <w:szCs w:val="24"/>
        </w:rPr>
        <w:t>e off in lieu will be given.</w:t>
      </w:r>
    </w:p>
    <w:p w14:paraId="7107455B" w14:textId="412674F4" w:rsidR="009560DE" w:rsidRPr="00E6347D" w:rsidRDefault="009560DE" w:rsidP="009560DE">
      <w:pPr>
        <w:pStyle w:val="ListParagraph"/>
        <w:numPr>
          <w:ilvl w:val="0"/>
          <w:numId w:val="4"/>
        </w:numPr>
        <w:rPr>
          <w:rFonts w:asciiTheme="minorHAnsi" w:hAnsiTheme="minorHAnsi" w:cstheme="minorHAnsi"/>
          <w:color w:val="000000" w:themeColor="text1"/>
          <w:szCs w:val="24"/>
        </w:rPr>
      </w:pPr>
      <w:bookmarkStart w:id="0" w:name="_Hlk204680869"/>
      <w:r w:rsidRPr="00E6347D">
        <w:rPr>
          <w:rFonts w:asciiTheme="minorHAnsi" w:hAnsiTheme="minorHAnsi" w:cstheme="minorHAnsi"/>
          <w:color w:val="000000" w:themeColor="text1"/>
          <w:szCs w:val="24"/>
        </w:rPr>
        <w:t xml:space="preserve">Undertake </w:t>
      </w:r>
      <w:r w:rsidR="00DA7640" w:rsidRPr="00E6347D">
        <w:rPr>
          <w:rFonts w:asciiTheme="minorHAnsi" w:hAnsiTheme="minorHAnsi" w:cstheme="minorHAnsi"/>
          <w:color w:val="000000" w:themeColor="text1"/>
          <w:szCs w:val="24"/>
        </w:rPr>
        <w:t>whatever other tasks the Bishop may reasonably expect</w:t>
      </w:r>
      <w:bookmarkEnd w:id="0"/>
      <w:r w:rsidR="00885321" w:rsidRPr="00E6347D">
        <w:rPr>
          <w:rFonts w:asciiTheme="minorHAnsi" w:hAnsiTheme="minorHAnsi" w:cstheme="minorHAnsi"/>
          <w:color w:val="000000" w:themeColor="text1"/>
          <w:szCs w:val="24"/>
        </w:rPr>
        <w:t xml:space="preserve">. </w:t>
      </w:r>
      <w:r w:rsidR="00DA7640" w:rsidRPr="00E6347D">
        <w:rPr>
          <w:rFonts w:asciiTheme="minorHAnsi" w:hAnsiTheme="minorHAnsi" w:cstheme="minorHAnsi"/>
          <w:color w:val="000000" w:themeColor="text1"/>
          <w:szCs w:val="24"/>
        </w:rPr>
        <w:t xml:space="preserve"> </w:t>
      </w:r>
    </w:p>
    <w:p w14:paraId="12E47617" w14:textId="77777777" w:rsidR="00134B9C" w:rsidRPr="00E6347D" w:rsidRDefault="00134B9C">
      <w:pPr>
        <w:rPr>
          <w:rFonts w:asciiTheme="minorHAnsi" w:hAnsiTheme="minorHAnsi" w:cstheme="minorHAnsi"/>
          <w:color w:val="000000" w:themeColor="text1"/>
          <w:szCs w:val="24"/>
        </w:rPr>
      </w:pPr>
    </w:p>
    <w:p w14:paraId="3EC07D65" w14:textId="77777777" w:rsidR="00F1368D" w:rsidRPr="00E6347D" w:rsidRDefault="00F1368D">
      <w:pPr>
        <w:rPr>
          <w:rFonts w:asciiTheme="minorHAnsi" w:hAnsiTheme="minorHAnsi" w:cstheme="minorHAnsi"/>
          <w:b/>
          <w:color w:val="000000" w:themeColor="text1"/>
          <w:szCs w:val="24"/>
        </w:rPr>
      </w:pPr>
    </w:p>
    <w:p w14:paraId="61931104" w14:textId="534FFD97" w:rsidR="00877824" w:rsidRPr="00E6347D" w:rsidRDefault="00877824">
      <w:pPr>
        <w:rPr>
          <w:rFonts w:asciiTheme="minorHAnsi" w:hAnsiTheme="minorHAnsi" w:cstheme="minorHAnsi"/>
          <w:b/>
          <w:color w:val="000000" w:themeColor="text1"/>
          <w:szCs w:val="24"/>
        </w:rPr>
      </w:pPr>
      <w:r w:rsidRPr="00E6347D">
        <w:rPr>
          <w:rFonts w:asciiTheme="minorHAnsi" w:hAnsiTheme="minorHAnsi" w:cstheme="minorHAnsi"/>
          <w:b/>
          <w:color w:val="000000" w:themeColor="text1"/>
          <w:szCs w:val="24"/>
        </w:rPr>
        <w:t>PERSON SPECIFICATION</w:t>
      </w:r>
    </w:p>
    <w:p w14:paraId="6200BD4A" w14:textId="77777777" w:rsidR="003167B6" w:rsidRPr="00E6347D" w:rsidRDefault="003167B6">
      <w:pPr>
        <w:rPr>
          <w:rFonts w:asciiTheme="minorHAnsi" w:hAnsiTheme="minorHAnsi" w:cstheme="minorHAnsi"/>
          <w:color w:val="000000" w:themeColor="text1"/>
          <w:szCs w:val="24"/>
        </w:rPr>
      </w:pPr>
    </w:p>
    <w:p w14:paraId="516A9CDE" w14:textId="77777777" w:rsidR="00C75E71" w:rsidRPr="00E6347D" w:rsidRDefault="00C75E71" w:rsidP="00C75E71">
      <w:p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The post of Executive Assistant requires a person able to offer a range of skills appropriate to a wide-ranging and varied role.  The following are the key requirements.</w:t>
      </w:r>
    </w:p>
    <w:p w14:paraId="0210DA74" w14:textId="77777777" w:rsidR="00C75E71" w:rsidRPr="00E6347D" w:rsidRDefault="00C75E71" w:rsidP="00C75E71">
      <w:pPr>
        <w:rPr>
          <w:rFonts w:asciiTheme="minorHAnsi" w:hAnsiTheme="minorHAnsi" w:cstheme="minorHAnsi"/>
          <w:color w:val="000000" w:themeColor="text1"/>
          <w:szCs w:val="24"/>
        </w:rPr>
      </w:pPr>
      <w:bookmarkStart w:id="1" w:name="_Hlk205461868"/>
    </w:p>
    <w:p w14:paraId="34909A80" w14:textId="77777777" w:rsidR="00DD29B9" w:rsidRPr="00E6347D" w:rsidRDefault="00DD29B9" w:rsidP="00DD29B9">
      <w:pPr>
        <w:rPr>
          <w:rFonts w:asciiTheme="minorHAnsi" w:hAnsiTheme="minorHAnsi" w:cstheme="minorHAnsi"/>
          <w:b/>
          <w:bCs/>
          <w:color w:val="000000" w:themeColor="text1"/>
          <w:szCs w:val="24"/>
        </w:rPr>
      </w:pPr>
      <w:r w:rsidRPr="00E6347D">
        <w:rPr>
          <w:rFonts w:asciiTheme="minorHAnsi" w:hAnsiTheme="minorHAnsi" w:cstheme="minorHAnsi"/>
          <w:b/>
          <w:bCs/>
          <w:color w:val="000000" w:themeColor="text1"/>
          <w:szCs w:val="24"/>
        </w:rPr>
        <w:t>Essential</w:t>
      </w:r>
    </w:p>
    <w:p w14:paraId="2A83FB51" w14:textId="77777777" w:rsidR="00DD29B9" w:rsidRPr="00E6347D" w:rsidRDefault="00DD29B9" w:rsidP="00DD29B9">
      <w:pPr>
        <w:rPr>
          <w:rFonts w:asciiTheme="minorHAnsi" w:hAnsiTheme="minorHAnsi" w:cstheme="minorHAnsi"/>
          <w:color w:val="000000" w:themeColor="text1"/>
          <w:szCs w:val="24"/>
        </w:rPr>
      </w:pPr>
    </w:p>
    <w:p w14:paraId="244D0B99" w14:textId="77777777" w:rsidR="00DD29B9" w:rsidRPr="00E6347D" w:rsidRDefault="00DD29B9" w:rsidP="00DD29B9">
      <w:pPr>
        <w:rPr>
          <w:rFonts w:asciiTheme="minorHAnsi" w:hAnsiTheme="minorHAnsi" w:cstheme="minorHAnsi"/>
          <w:b/>
          <w:bCs/>
          <w:color w:val="000000" w:themeColor="text1"/>
          <w:szCs w:val="24"/>
        </w:rPr>
      </w:pPr>
      <w:r w:rsidRPr="00E6347D">
        <w:rPr>
          <w:rFonts w:asciiTheme="minorHAnsi" w:hAnsiTheme="minorHAnsi" w:cstheme="minorHAnsi"/>
          <w:b/>
          <w:bCs/>
          <w:color w:val="000000" w:themeColor="text1"/>
          <w:szCs w:val="24"/>
        </w:rPr>
        <w:t>Knowledge and experience</w:t>
      </w:r>
    </w:p>
    <w:p w14:paraId="3AC2B6C3" w14:textId="6047D89F" w:rsidR="00DD29B9" w:rsidRPr="00401DDF" w:rsidRDefault="00074992" w:rsidP="00401DDF">
      <w:pPr>
        <w:pStyle w:val="ListParagraph"/>
        <w:numPr>
          <w:ilvl w:val="0"/>
          <w:numId w:val="20"/>
        </w:numPr>
        <w:ind w:left="426" w:hanging="426"/>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Experience of offering executive level assistance to a senior official, manager or company executive</w:t>
      </w:r>
    </w:p>
    <w:p w14:paraId="5AEA29EF" w14:textId="77777777" w:rsidR="00DD29B9" w:rsidRPr="00401DDF" w:rsidRDefault="00DD29B9" w:rsidP="00401DDF">
      <w:pPr>
        <w:pStyle w:val="ListParagraph"/>
        <w:numPr>
          <w:ilvl w:val="0"/>
          <w:numId w:val="20"/>
        </w:numPr>
        <w:ind w:left="426" w:hanging="426"/>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Educated to A Level standard or equivalent or relevant professional skill and/or qualification.</w:t>
      </w:r>
    </w:p>
    <w:p w14:paraId="6457A085" w14:textId="77777777" w:rsidR="00DD29B9" w:rsidRPr="00401DDF" w:rsidRDefault="00DD29B9" w:rsidP="00401DDF">
      <w:pPr>
        <w:pStyle w:val="ListParagraph"/>
        <w:numPr>
          <w:ilvl w:val="0"/>
          <w:numId w:val="20"/>
        </w:numPr>
        <w:ind w:left="426" w:hanging="426"/>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GCSE Grade C or above (or equivalent) in Maths and English</w:t>
      </w:r>
    </w:p>
    <w:p w14:paraId="10B60156" w14:textId="77777777" w:rsidR="00DD29B9" w:rsidRPr="00401DDF" w:rsidRDefault="00DD29B9" w:rsidP="00401DDF">
      <w:pPr>
        <w:pStyle w:val="ListParagraph"/>
        <w:numPr>
          <w:ilvl w:val="0"/>
          <w:numId w:val="20"/>
        </w:numPr>
        <w:ind w:left="426" w:hanging="426"/>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Relevant work experience (e.g. in a PA, admin, or office management role).</w:t>
      </w:r>
    </w:p>
    <w:p w14:paraId="315DECC0" w14:textId="77777777" w:rsidR="00DD29B9" w:rsidRPr="00401DDF" w:rsidRDefault="00DD29B9" w:rsidP="00401DDF">
      <w:pPr>
        <w:pStyle w:val="ListParagraph"/>
        <w:numPr>
          <w:ilvl w:val="0"/>
          <w:numId w:val="20"/>
        </w:numPr>
        <w:ind w:left="426" w:hanging="426"/>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Experience of taking responsibility for running an office and able to be the sole administrative support.</w:t>
      </w:r>
    </w:p>
    <w:p w14:paraId="7B50578A" w14:textId="77777777" w:rsidR="00DD29B9" w:rsidRDefault="00DD29B9" w:rsidP="00DD29B9">
      <w:pPr>
        <w:rPr>
          <w:rFonts w:asciiTheme="minorHAnsi" w:hAnsiTheme="minorHAnsi" w:cstheme="minorHAnsi"/>
          <w:color w:val="000000" w:themeColor="text1"/>
          <w:szCs w:val="24"/>
        </w:rPr>
      </w:pPr>
    </w:p>
    <w:p w14:paraId="40E142BC" w14:textId="77777777" w:rsidR="001D489B" w:rsidRDefault="001D489B" w:rsidP="00DD29B9">
      <w:pPr>
        <w:rPr>
          <w:rFonts w:asciiTheme="minorHAnsi" w:hAnsiTheme="minorHAnsi" w:cstheme="minorHAnsi"/>
          <w:color w:val="000000" w:themeColor="text1"/>
          <w:szCs w:val="24"/>
        </w:rPr>
      </w:pPr>
    </w:p>
    <w:p w14:paraId="0D34A7BA" w14:textId="77777777" w:rsidR="001D489B" w:rsidRPr="00E6347D" w:rsidRDefault="001D489B" w:rsidP="00DD29B9">
      <w:pPr>
        <w:rPr>
          <w:rFonts w:asciiTheme="minorHAnsi" w:hAnsiTheme="minorHAnsi" w:cstheme="minorHAnsi"/>
          <w:color w:val="000000" w:themeColor="text1"/>
          <w:szCs w:val="24"/>
        </w:rPr>
      </w:pPr>
    </w:p>
    <w:p w14:paraId="01599B57" w14:textId="77777777" w:rsidR="00DD29B9" w:rsidRPr="00E6347D" w:rsidRDefault="00DD29B9" w:rsidP="00DD29B9">
      <w:pPr>
        <w:rPr>
          <w:rFonts w:asciiTheme="minorHAnsi" w:hAnsiTheme="minorHAnsi" w:cstheme="minorHAnsi"/>
          <w:color w:val="000000" w:themeColor="text1"/>
          <w:szCs w:val="24"/>
        </w:rPr>
      </w:pPr>
      <w:r w:rsidRPr="00E6347D">
        <w:rPr>
          <w:rFonts w:asciiTheme="minorHAnsi" w:hAnsiTheme="minorHAnsi" w:cstheme="minorHAnsi"/>
          <w:b/>
          <w:bCs/>
          <w:color w:val="000000" w:themeColor="text1"/>
          <w:szCs w:val="24"/>
          <w:lang w:val="en-US"/>
        </w:rPr>
        <w:lastRenderedPageBreak/>
        <w:t>Skills, Competencies and Abilities</w:t>
      </w:r>
    </w:p>
    <w:p w14:paraId="223B680D" w14:textId="0868E786" w:rsidR="00DD29B9" w:rsidRPr="00401DDF" w:rsidRDefault="00D745A1" w:rsidP="00401DDF">
      <w:pPr>
        <w:pStyle w:val="ListParagraph"/>
        <w:numPr>
          <w:ilvl w:val="0"/>
          <w:numId w:val="21"/>
        </w:numPr>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 xml:space="preserve">Strong </w:t>
      </w:r>
      <w:r w:rsidR="00DD29B9" w:rsidRPr="00401DDF">
        <w:rPr>
          <w:rFonts w:asciiTheme="minorHAnsi" w:hAnsiTheme="minorHAnsi" w:cstheme="minorHAnsi"/>
          <w:color w:val="000000" w:themeColor="text1"/>
          <w:szCs w:val="24"/>
        </w:rPr>
        <w:t>communications skills, both written and verbal; good and accurate written English and to be able to relate to a wide range of people.</w:t>
      </w:r>
    </w:p>
    <w:p w14:paraId="5C139250" w14:textId="77777777" w:rsidR="00DD29B9" w:rsidRPr="00401DDF" w:rsidRDefault="00DD29B9" w:rsidP="00401DDF">
      <w:pPr>
        <w:pStyle w:val="ListParagraph"/>
        <w:numPr>
          <w:ilvl w:val="0"/>
          <w:numId w:val="21"/>
        </w:numPr>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Excellent administration, minute taking, office management and diary management skills.</w:t>
      </w:r>
    </w:p>
    <w:p w14:paraId="75E0EDDC" w14:textId="77777777" w:rsidR="00DD29B9" w:rsidRPr="00401DDF" w:rsidRDefault="00DD29B9" w:rsidP="00401DDF">
      <w:pPr>
        <w:pStyle w:val="ListParagraph"/>
        <w:numPr>
          <w:ilvl w:val="0"/>
          <w:numId w:val="21"/>
        </w:numPr>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Excellent IT skills, including word-processing, spread-sheets, databases and familiarity with social media.</w:t>
      </w:r>
    </w:p>
    <w:p w14:paraId="51121937" w14:textId="77777777" w:rsidR="00DD29B9" w:rsidRPr="00401DDF" w:rsidRDefault="00DD29B9" w:rsidP="00401DDF">
      <w:pPr>
        <w:pStyle w:val="ListParagraph"/>
        <w:numPr>
          <w:ilvl w:val="0"/>
          <w:numId w:val="21"/>
        </w:numPr>
        <w:rPr>
          <w:rFonts w:asciiTheme="minorHAnsi" w:hAnsiTheme="minorHAnsi" w:cstheme="minorHAnsi"/>
          <w:color w:val="000000" w:themeColor="text1"/>
          <w:szCs w:val="24"/>
        </w:rPr>
      </w:pPr>
      <w:r w:rsidRPr="00401DDF">
        <w:rPr>
          <w:rFonts w:asciiTheme="minorHAnsi" w:hAnsiTheme="minorHAnsi" w:cstheme="minorHAnsi"/>
          <w:color w:val="000000" w:themeColor="text1"/>
          <w:szCs w:val="24"/>
        </w:rPr>
        <w:t>Ability and willingness to work effectively and collaboratively with the Bishop, the Bishop’s partner and other colleagues.</w:t>
      </w:r>
    </w:p>
    <w:p w14:paraId="3E5E3C68"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Capacity to thrive and be adaptable amidst change and complexity and to draw out the best in others.</w:t>
      </w:r>
    </w:p>
    <w:p w14:paraId="40402B10"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Ability to demonstrate leadership in administrative processes, to show appropriate initiative and work with minimal supervision.</w:t>
      </w:r>
    </w:p>
    <w:p w14:paraId="78C0D103" w14:textId="14150EA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Ability to remain calm and focus under pressure and meet deadlines while working with meticulous attention to detail</w:t>
      </w:r>
      <w:r w:rsidR="00970941" w:rsidRPr="00E6347D">
        <w:rPr>
          <w:rFonts w:asciiTheme="minorHAnsi" w:hAnsiTheme="minorHAnsi" w:cstheme="minorHAnsi"/>
          <w:color w:val="000000" w:themeColor="text1"/>
          <w:szCs w:val="24"/>
        </w:rPr>
        <w:t>; is diligent and reliable.</w:t>
      </w:r>
    </w:p>
    <w:p w14:paraId="5DE67AFD" w14:textId="332EE822" w:rsidR="00CF38C2" w:rsidRPr="00E6347D" w:rsidRDefault="00CF38C2"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Strong sense of accountability and ownership </w:t>
      </w:r>
    </w:p>
    <w:p w14:paraId="181F55E1"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Sound judgement to determine what should be referred to the Bishop or Bishop’s Chaplain for approval, agreement or information and what can be dealt with independently.</w:t>
      </w:r>
    </w:p>
    <w:p w14:paraId="052E60E6"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Ability to understand and operate accurately formal and legal procedures.</w:t>
      </w:r>
    </w:p>
    <w:p w14:paraId="5F4807F5"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Understanding of and commitment to the principles and practice of confidentiality, diplomacy and discretion.</w:t>
      </w:r>
    </w:p>
    <w:p w14:paraId="696628E1"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 xml:space="preserve">Friendly and approachable with good emotional and intellectual intelligence. </w:t>
      </w:r>
    </w:p>
    <w:p w14:paraId="0F3B28A4"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Ability to develop and maintain good working relationships with those who work in the Diocesan Office, the Cathedral, the Archdeaconry Offices, the Registry and the Palace Trust.</w:t>
      </w:r>
    </w:p>
    <w:p w14:paraId="6B92DA71" w14:textId="77777777" w:rsidR="00DD29B9" w:rsidRPr="00E6347D" w:rsidRDefault="00DD29B9" w:rsidP="00DD29B9">
      <w:pPr>
        <w:pStyle w:val="ListParagraph"/>
        <w:numPr>
          <w:ilvl w:val="0"/>
          <w:numId w:val="2"/>
        </w:numPr>
        <w:rPr>
          <w:rFonts w:asciiTheme="minorHAnsi" w:hAnsiTheme="minorHAnsi" w:cstheme="minorHAnsi"/>
          <w:color w:val="000000" w:themeColor="text1"/>
          <w:szCs w:val="24"/>
        </w:rPr>
      </w:pPr>
      <w:r w:rsidRPr="00E6347D">
        <w:rPr>
          <w:rFonts w:asciiTheme="minorHAnsi" w:hAnsiTheme="minorHAnsi" w:cstheme="minorHAnsi"/>
          <w:color w:val="000000" w:themeColor="text1"/>
          <w:szCs w:val="24"/>
        </w:rPr>
        <w:t>Ability to see how this role fits into the bigger picture of the work of the Diocese.</w:t>
      </w:r>
    </w:p>
    <w:p w14:paraId="7BD30A19" w14:textId="77777777" w:rsidR="00DD29B9" w:rsidRPr="00F1368D" w:rsidRDefault="00DD29B9" w:rsidP="00DD29B9">
      <w:pPr>
        <w:rPr>
          <w:rFonts w:asciiTheme="minorHAnsi" w:hAnsiTheme="minorHAnsi" w:cstheme="minorHAnsi"/>
          <w:szCs w:val="24"/>
        </w:rPr>
      </w:pPr>
    </w:p>
    <w:p w14:paraId="6A375465" w14:textId="77777777" w:rsidR="00DD29B9" w:rsidRPr="00F1368D" w:rsidRDefault="00DD29B9" w:rsidP="00DD29B9">
      <w:pPr>
        <w:rPr>
          <w:rFonts w:asciiTheme="minorHAnsi" w:hAnsiTheme="minorHAnsi" w:cstheme="minorHAnsi"/>
          <w:b/>
          <w:bCs/>
          <w:szCs w:val="24"/>
        </w:rPr>
      </w:pPr>
      <w:r w:rsidRPr="00F1368D">
        <w:rPr>
          <w:rFonts w:asciiTheme="minorHAnsi" w:hAnsiTheme="minorHAnsi" w:cstheme="minorHAnsi"/>
          <w:b/>
          <w:bCs/>
          <w:szCs w:val="24"/>
        </w:rPr>
        <w:t>Work related personal qualities</w:t>
      </w:r>
    </w:p>
    <w:p w14:paraId="67AD9582" w14:textId="77777777" w:rsidR="00DD29B9" w:rsidRPr="00F1368D" w:rsidRDefault="00DD29B9" w:rsidP="00DD29B9">
      <w:pPr>
        <w:pStyle w:val="ListParagraph"/>
        <w:numPr>
          <w:ilvl w:val="0"/>
          <w:numId w:val="2"/>
        </w:numPr>
        <w:rPr>
          <w:rFonts w:asciiTheme="minorHAnsi" w:hAnsiTheme="minorHAnsi" w:cstheme="minorHAnsi"/>
          <w:szCs w:val="24"/>
        </w:rPr>
      </w:pPr>
      <w:r w:rsidRPr="00F1368D">
        <w:rPr>
          <w:rFonts w:asciiTheme="minorHAnsi" w:hAnsiTheme="minorHAnsi" w:cstheme="minorHAnsi"/>
          <w:szCs w:val="24"/>
        </w:rPr>
        <w:t>Sympathy with the values and purposes of the Church of England and with the values and priorities of the Bishop and Diocese of Bath and Wells and a desire to see the work flourish in a faith-based organisation.</w:t>
      </w:r>
    </w:p>
    <w:p w14:paraId="094D8EDF" w14:textId="77777777" w:rsidR="00DD29B9" w:rsidRPr="00F1368D" w:rsidRDefault="00DD29B9" w:rsidP="00DD29B9">
      <w:pPr>
        <w:pStyle w:val="ListParagraph"/>
        <w:numPr>
          <w:ilvl w:val="0"/>
          <w:numId w:val="2"/>
        </w:numPr>
        <w:rPr>
          <w:rFonts w:asciiTheme="minorHAnsi" w:hAnsiTheme="minorHAnsi" w:cstheme="minorHAnsi"/>
          <w:szCs w:val="24"/>
        </w:rPr>
      </w:pPr>
      <w:r w:rsidRPr="00F1368D">
        <w:rPr>
          <w:rFonts w:asciiTheme="minorHAnsi" w:hAnsiTheme="minorHAnsi" w:cstheme="minorHAnsi"/>
          <w:szCs w:val="24"/>
        </w:rPr>
        <w:t>Knowledge of or willingness to learn the systems, structures and terminology of the Church of England and be involved in continuing personal and professional development.</w:t>
      </w:r>
    </w:p>
    <w:p w14:paraId="7F6EB10A" w14:textId="77777777" w:rsidR="00DD29B9" w:rsidRPr="00F1368D" w:rsidRDefault="00DD29B9" w:rsidP="00DD29B9">
      <w:pPr>
        <w:pStyle w:val="ListParagraph"/>
        <w:numPr>
          <w:ilvl w:val="0"/>
          <w:numId w:val="2"/>
        </w:numPr>
        <w:rPr>
          <w:rFonts w:asciiTheme="minorHAnsi" w:hAnsiTheme="minorHAnsi" w:cstheme="minorHAnsi"/>
          <w:szCs w:val="24"/>
        </w:rPr>
      </w:pPr>
      <w:r w:rsidRPr="00F1368D">
        <w:rPr>
          <w:rFonts w:asciiTheme="minorHAnsi" w:hAnsiTheme="minorHAnsi" w:cstheme="minorHAnsi"/>
          <w:szCs w:val="24"/>
        </w:rPr>
        <w:t>A flexible approach to working hours and duties whenever possible, including occasional evening and weekend work.</w:t>
      </w:r>
    </w:p>
    <w:p w14:paraId="548AB708" w14:textId="77777777" w:rsidR="00DD29B9" w:rsidRPr="00F1368D" w:rsidRDefault="00DD29B9" w:rsidP="00DD29B9">
      <w:pPr>
        <w:pStyle w:val="ListParagraph"/>
        <w:numPr>
          <w:ilvl w:val="0"/>
          <w:numId w:val="2"/>
        </w:numPr>
        <w:rPr>
          <w:rFonts w:asciiTheme="minorHAnsi" w:hAnsiTheme="minorHAnsi" w:cstheme="minorHAnsi"/>
          <w:szCs w:val="24"/>
        </w:rPr>
      </w:pPr>
      <w:r w:rsidRPr="00F1368D">
        <w:rPr>
          <w:rFonts w:asciiTheme="minorHAnsi" w:hAnsiTheme="minorHAnsi" w:cstheme="minorHAnsi"/>
          <w:szCs w:val="24"/>
        </w:rPr>
        <w:t xml:space="preserve">Open to the challenges and joys of working within the Bishop’s household and in an ancient building, much of which is enjoyed and valued by the people of Wells and visitors from further afield. </w:t>
      </w:r>
    </w:p>
    <w:p w14:paraId="689C850C" w14:textId="77777777" w:rsidR="00DD29B9" w:rsidRPr="00F1368D" w:rsidRDefault="00DD29B9" w:rsidP="00DD29B9">
      <w:pPr>
        <w:rPr>
          <w:rFonts w:asciiTheme="minorHAnsi" w:hAnsiTheme="minorHAnsi" w:cstheme="minorHAnsi"/>
          <w:szCs w:val="24"/>
        </w:rPr>
      </w:pPr>
    </w:p>
    <w:p w14:paraId="098D40C7" w14:textId="77777777" w:rsidR="00DD29B9" w:rsidRPr="00F1368D" w:rsidRDefault="00DD29B9" w:rsidP="00DD29B9">
      <w:pPr>
        <w:rPr>
          <w:rFonts w:asciiTheme="minorHAnsi" w:hAnsiTheme="minorHAnsi" w:cstheme="minorHAnsi"/>
          <w:b/>
          <w:bCs/>
          <w:szCs w:val="24"/>
        </w:rPr>
      </w:pPr>
      <w:r w:rsidRPr="00F1368D">
        <w:rPr>
          <w:rFonts w:asciiTheme="minorHAnsi" w:hAnsiTheme="minorHAnsi" w:cstheme="minorHAnsi"/>
          <w:b/>
          <w:bCs/>
          <w:szCs w:val="24"/>
        </w:rPr>
        <w:t>Desirable</w:t>
      </w:r>
    </w:p>
    <w:p w14:paraId="537EB159" w14:textId="77777777" w:rsidR="00DD29B9" w:rsidRPr="00F1368D" w:rsidRDefault="00DD29B9" w:rsidP="00DD29B9">
      <w:pPr>
        <w:pStyle w:val="ListParagraph"/>
        <w:numPr>
          <w:ilvl w:val="0"/>
          <w:numId w:val="3"/>
        </w:numPr>
        <w:rPr>
          <w:rFonts w:asciiTheme="minorHAnsi" w:hAnsiTheme="minorHAnsi" w:cstheme="minorHAnsi"/>
          <w:szCs w:val="24"/>
        </w:rPr>
      </w:pPr>
      <w:r w:rsidRPr="00F1368D">
        <w:rPr>
          <w:rFonts w:asciiTheme="minorHAnsi" w:hAnsiTheme="minorHAnsi" w:cstheme="minorHAnsi"/>
          <w:szCs w:val="24"/>
        </w:rPr>
        <w:t>Good knowledge of HR procedures and the skills to be able to apply them.</w:t>
      </w:r>
    </w:p>
    <w:p w14:paraId="3E667C33" w14:textId="77777777" w:rsidR="00DD29B9" w:rsidRPr="00F1368D" w:rsidRDefault="00DD29B9" w:rsidP="00DD29B9">
      <w:pPr>
        <w:pStyle w:val="ListParagraph"/>
        <w:numPr>
          <w:ilvl w:val="0"/>
          <w:numId w:val="3"/>
        </w:numPr>
        <w:rPr>
          <w:rFonts w:asciiTheme="minorHAnsi" w:hAnsiTheme="minorHAnsi" w:cstheme="minorHAnsi"/>
          <w:szCs w:val="24"/>
        </w:rPr>
      </w:pPr>
      <w:r w:rsidRPr="00F1368D">
        <w:rPr>
          <w:rFonts w:asciiTheme="minorHAnsi" w:hAnsiTheme="minorHAnsi" w:cstheme="minorHAnsi"/>
          <w:szCs w:val="24"/>
        </w:rPr>
        <w:t>Knowledge of safeguarding / DBS and Data Protection principles.</w:t>
      </w:r>
    </w:p>
    <w:p w14:paraId="7CB77456" w14:textId="77777777" w:rsidR="00DD29B9" w:rsidRPr="00F1368D" w:rsidRDefault="00DD29B9" w:rsidP="00DD29B9">
      <w:pPr>
        <w:pStyle w:val="ListParagraph"/>
        <w:numPr>
          <w:ilvl w:val="0"/>
          <w:numId w:val="3"/>
        </w:numPr>
        <w:rPr>
          <w:rFonts w:asciiTheme="minorHAnsi" w:hAnsiTheme="minorHAnsi" w:cstheme="minorHAnsi"/>
          <w:szCs w:val="24"/>
        </w:rPr>
      </w:pPr>
      <w:r w:rsidRPr="00F1368D">
        <w:rPr>
          <w:rFonts w:asciiTheme="minorHAnsi" w:hAnsiTheme="minorHAnsi" w:cstheme="minorHAnsi"/>
          <w:szCs w:val="24"/>
        </w:rPr>
        <w:t>Ability to understand financial reports and budgeting principles.</w:t>
      </w:r>
    </w:p>
    <w:p w14:paraId="24F6EFD8" w14:textId="77777777" w:rsidR="00DD29B9" w:rsidRPr="00F1368D" w:rsidRDefault="00DD29B9" w:rsidP="00DD29B9">
      <w:pPr>
        <w:pStyle w:val="ListParagraph"/>
        <w:numPr>
          <w:ilvl w:val="0"/>
          <w:numId w:val="3"/>
        </w:numPr>
        <w:rPr>
          <w:rFonts w:asciiTheme="minorHAnsi" w:hAnsiTheme="minorHAnsi" w:cstheme="minorHAnsi"/>
          <w:szCs w:val="24"/>
        </w:rPr>
      </w:pPr>
      <w:r w:rsidRPr="00F1368D">
        <w:rPr>
          <w:rFonts w:asciiTheme="minorHAnsi" w:hAnsiTheme="minorHAnsi" w:cstheme="minorHAnsi"/>
          <w:szCs w:val="24"/>
        </w:rPr>
        <w:t>Proven financial management and book keeping skills.</w:t>
      </w:r>
    </w:p>
    <w:p w14:paraId="305BFAD3" w14:textId="77777777" w:rsidR="00DD29B9" w:rsidRPr="00F1368D" w:rsidRDefault="00DD29B9" w:rsidP="00DD29B9">
      <w:pPr>
        <w:pStyle w:val="ListParagraph"/>
        <w:numPr>
          <w:ilvl w:val="0"/>
          <w:numId w:val="3"/>
        </w:numPr>
        <w:rPr>
          <w:rFonts w:asciiTheme="minorHAnsi" w:hAnsiTheme="minorHAnsi" w:cstheme="minorHAnsi"/>
          <w:szCs w:val="24"/>
        </w:rPr>
      </w:pPr>
      <w:r w:rsidRPr="00F1368D">
        <w:rPr>
          <w:rFonts w:asciiTheme="minorHAnsi" w:hAnsiTheme="minorHAnsi" w:cstheme="minorHAnsi"/>
          <w:szCs w:val="24"/>
        </w:rPr>
        <w:lastRenderedPageBreak/>
        <w:t>Proven experience of managing and supporting a very busy and demanding diary.</w:t>
      </w:r>
    </w:p>
    <w:p w14:paraId="53B243D2" w14:textId="7DA499EE" w:rsidR="00DD29B9" w:rsidRPr="00F1368D" w:rsidRDefault="00DD29B9" w:rsidP="00DD29B9">
      <w:pPr>
        <w:rPr>
          <w:rFonts w:asciiTheme="minorHAnsi" w:hAnsiTheme="minorHAnsi" w:cstheme="minorHAnsi"/>
          <w:szCs w:val="24"/>
        </w:rPr>
      </w:pPr>
    </w:p>
    <w:bookmarkEnd w:id="1"/>
    <w:p w14:paraId="15C45AE2" w14:textId="77777777" w:rsidR="00877824" w:rsidRPr="00F1368D" w:rsidRDefault="00877824" w:rsidP="00877824">
      <w:pPr>
        <w:rPr>
          <w:rFonts w:asciiTheme="minorHAnsi" w:hAnsiTheme="minorHAnsi" w:cstheme="minorHAnsi"/>
          <w:szCs w:val="24"/>
        </w:rPr>
      </w:pPr>
    </w:p>
    <w:p w14:paraId="28DF5F3A" w14:textId="77777777" w:rsidR="00877824" w:rsidRPr="00F1368D" w:rsidRDefault="00877824" w:rsidP="00877824">
      <w:pPr>
        <w:spacing w:after="240"/>
        <w:rPr>
          <w:rFonts w:asciiTheme="minorHAnsi" w:eastAsia="Helvetica" w:hAnsiTheme="minorHAnsi" w:cstheme="minorHAnsi"/>
          <w:b/>
          <w:bCs/>
          <w:szCs w:val="24"/>
        </w:rPr>
      </w:pPr>
      <w:bookmarkStart w:id="2" w:name="_Hlk204775722"/>
      <w:r w:rsidRPr="00F1368D">
        <w:rPr>
          <w:rFonts w:asciiTheme="minorHAnsi" w:hAnsiTheme="minorHAnsi" w:cstheme="minorHAnsi"/>
          <w:b/>
          <w:bCs/>
          <w:szCs w:val="24"/>
        </w:rPr>
        <w:t>GENERAL CONDITIONS</w:t>
      </w:r>
    </w:p>
    <w:p w14:paraId="1C5506B8" w14:textId="77777777" w:rsidR="00877824" w:rsidRPr="00F1368D" w:rsidRDefault="00877824" w:rsidP="00877824">
      <w:pPr>
        <w:pStyle w:val="PlainText"/>
        <w:ind w:right="43"/>
        <w:rPr>
          <w:rFonts w:asciiTheme="minorHAnsi" w:eastAsia="Helvetica" w:hAnsiTheme="minorHAnsi" w:cstheme="minorHAnsi"/>
          <w:b/>
          <w:bCs/>
          <w:iCs/>
          <w:color w:val="auto"/>
          <w:sz w:val="24"/>
          <w:szCs w:val="24"/>
        </w:rPr>
      </w:pPr>
      <w:r w:rsidRPr="00F1368D">
        <w:rPr>
          <w:rFonts w:asciiTheme="minorHAnsi" w:hAnsiTheme="minorHAnsi" w:cstheme="minorHAnsi"/>
          <w:b/>
          <w:bCs/>
          <w:iCs/>
          <w:color w:val="auto"/>
          <w:sz w:val="24"/>
          <w:szCs w:val="24"/>
        </w:rPr>
        <w:t>Standards of behaviour and conduct</w:t>
      </w:r>
    </w:p>
    <w:p w14:paraId="7350C84F" w14:textId="3CC76ECB" w:rsidR="00877824" w:rsidRPr="00F1368D" w:rsidRDefault="00C6196F" w:rsidP="00877824">
      <w:pPr>
        <w:pStyle w:val="PlainText"/>
        <w:ind w:right="43"/>
        <w:rPr>
          <w:rFonts w:asciiTheme="minorHAnsi" w:eastAsia="Helvetica" w:hAnsiTheme="minorHAnsi" w:cstheme="minorHAnsi"/>
          <w:color w:val="auto"/>
          <w:sz w:val="24"/>
          <w:szCs w:val="24"/>
        </w:rPr>
      </w:pPr>
      <w:r w:rsidRPr="00F1368D">
        <w:rPr>
          <w:rFonts w:asciiTheme="minorHAnsi" w:hAnsiTheme="minorHAnsi" w:cstheme="minorHAnsi"/>
          <w:color w:val="auto"/>
          <w:sz w:val="24"/>
          <w:szCs w:val="24"/>
        </w:rPr>
        <w:t>Colleagues</w:t>
      </w:r>
      <w:r w:rsidR="00877824" w:rsidRPr="00F1368D">
        <w:rPr>
          <w:rFonts w:asciiTheme="minorHAnsi" w:hAnsiTheme="minorHAnsi" w:cstheme="minorHAnsi"/>
          <w:color w:val="auto"/>
          <w:sz w:val="24"/>
          <w:szCs w:val="24"/>
        </w:rPr>
        <w:t xml:space="preserve"> are expected to act at all times with due consideration for others and in a manner befitting their position as employees of the Church and as professionals, whatever their </w:t>
      </w:r>
      <w:r w:rsidR="00947D93" w:rsidRPr="00F1368D">
        <w:rPr>
          <w:rFonts w:asciiTheme="minorHAnsi" w:hAnsiTheme="minorHAnsi" w:cstheme="minorHAnsi"/>
          <w:color w:val="auto"/>
          <w:sz w:val="24"/>
          <w:szCs w:val="24"/>
        </w:rPr>
        <w:t>role</w:t>
      </w:r>
      <w:r w:rsidR="00877824" w:rsidRPr="00F1368D">
        <w:rPr>
          <w:rFonts w:asciiTheme="minorHAnsi" w:hAnsiTheme="minorHAnsi" w:cstheme="minorHAnsi"/>
          <w:color w:val="auto"/>
          <w:sz w:val="24"/>
          <w:szCs w:val="24"/>
        </w:rPr>
        <w:t>.</w:t>
      </w:r>
    </w:p>
    <w:p w14:paraId="7D2175AF" w14:textId="77777777" w:rsidR="00877824" w:rsidRPr="00F1368D" w:rsidRDefault="00877824" w:rsidP="00877824">
      <w:pPr>
        <w:pStyle w:val="PlainText"/>
        <w:ind w:right="43"/>
        <w:rPr>
          <w:rFonts w:asciiTheme="minorHAnsi" w:eastAsia="Helvetica" w:hAnsiTheme="minorHAnsi" w:cstheme="minorHAnsi"/>
          <w:color w:val="auto"/>
          <w:sz w:val="24"/>
          <w:szCs w:val="24"/>
        </w:rPr>
      </w:pPr>
    </w:p>
    <w:p w14:paraId="07ACA580" w14:textId="77777777" w:rsidR="00877824" w:rsidRPr="00F1368D" w:rsidRDefault="00877824" w:rsidP="00877824">
      <w:pPr>
        <w:pStyle w:val="PlainText"/>
        <w:ind w:right="43"/>
        <w:rPr>
          <w:rFonts w:asciiTheme="minorHAnsi" w:eastAsia="Helvetica" w:hAnsiTheme="minorHAnsi" w:cstheme="minorHAnsi"/>
          <w:b/>
          <w:bCs/>
          <w:iCs/>
          <w:color w:val="auto"/>
          <w:sz w:val="24"/>
          <w:szCs w:val="24"/>
        </w:rPr>
      </w:pPr>
      <w:r w:rsidRPr="00F1368D">
        <w:rPr>
          <w:rFonts w:asciiTheme="minorHAnsi" w:hAnsiTheme="minorHAnsi" w:cstheme="minorHAnsi"/>
          <w:b/>
          <w:bCs/>
          <w:iCs/>
          <w:color w:val="auto"/>
          <w:sz w:val="24"/>
          <w:szCs w:val="24"/>
        </w:rPr>
        <w:t>Health and safety responsibilities</w:t>
      </w:r>
    </w:p>
    <w:p w14:paraId="49B6850B" w14:textId="2F06EA16" w:rsidR="00877824" w:rsidRPr="00F1368D" w:rsidRDefault="00877824" w:rsidP="00877824">
      <w:pPr>
        <w:rPr>
          <w:rFonts w:asciiTheme="minorHAnsi" w:eastAsia="Helvetica" w:hAnsiTheme="minorHAnsi" w:cstheme="minorHAnsi"/>
          <w:szCs w:val="24"/>
        </w:rPr>
      </w:pPr>
      <w:r w:rsidRPr="00F1368D">
        <w:rPr>
          <w:rFonts w:asciiTheme="minorHAnsi" w:hAnsiTheme="minorHAnsi" w:cstheme="minorHAnsi"/>
          <w:szCs w:val="24"/>
        </w:rPr>
        <w:t xml:space="preserve">All </w:t>
      </w:r>
      <w:r w:rsidR="00C6196F" w:rsidRPr="00F1368D">
        <w:rPr>
          <w:rFonts w:asciiTheme="minorHAnsi" w:hAnsiTheme="minorHAnsi" w:cstheme="minorHAnsi"/>
          <w:szCs w:val="24"/>
        </w:rPr>
        <w:t>colleagues</w:t>
      </w:r>
      <w:r w:rsidRPr="00F1368D">
        <w:rPr>
          <w:rFonts w:asciiTheme="minorHAnsi" w:hAnsiTheme="minorHAnsi" w:cstheme="minorHAnsi"/>
          <w:szCs w:val="24"/>
        </w:rPr>
        <w:t xml:space="preserve"> are required to ensure that they understand and accept the legal duties placed on them (by the Health and Safety at Work Act) not to endanger themselves or others and (by the Management of Health and Safety at Work Regulations) to co-operate with colleagues and management in the control of health and safety at work.  And therefore:</w:t>
      </w:r>
    </w:p>
    <w:p w14:paraId="7A1AC9CA" w14:textId="77777777" w:rsidR="00877824" w:rsidRPr="00F1368D" w:rsidRDefault="00877824" w:rsidP="00877824">
      <w:pPr>
        <w:rPr>
          <w:rFonts w:asciiTheme="minorHAnsi" w:eastAsia="Helvetica" w:hAnsiTheme="minorHAnsi" w:cstheme="minorHAnsi"/>
          <w:szCs w:val="24"/>
        </w:rPr>
      </w:pPr>
    </w:p>
    <w:p w14:paraId="70BC3F91" w14:textId="77777777" w:rsidR="00877824" w:rsidRPr="00F1368D" w:rsidRDefault="00877824" w:rsidP="00877824">
      <w:pPr>
        <w:numPr>
          <w:ilvl w:val="0"/>
          <w:numId w:val="5"/>
        </w:numPr>
        <w:rPr>
          <w:rFonts w:asciiTheme="minorHAnsi" w:eastAsia="Helvetica" w:hAnsiTheme="minorHAnsi" w:cstheme="minorHAnsi"/>
          <w:szCs w:val="24"/>
        </w:rPr>
      </w:pPr>
      <w:r w:rsidRPr="00F1368D">
        <w:rPr>
          <w:rFonts w:asciiTheme="minorHAnsi" w:hAnsiTheme="minorHAnsi" w:cstheme="minorHAnsi"/>
          <w:szCs w:val="24"/>
        </w:rPr>
        <w:t>to read and understand and abide by the health and safety policy;</w:t>
      </w:r>
    </w:p>
    <w:p w14:paraId="00DFA12E" w14:textId="77777777" w:rsidR="00877824" w:rsidRPr="00F1368D" w:rsidRDefault="00877824" w:rsidP="00877824">
      <w:pPr>
        <w:numPr>
          <w:ilvl w:val="0"/>
          <w:numId w:val="5"/>
        </w:numPr>
        <w:rPr>
          <w:rFonts w:asciiTheme="minorHAnsi" w:eastAsia="Helvetica" w:hAnsiTheme="minorHAnsi" w:cstheme="minorHAnsi"/>
          <w:szCs w:val="24"/>
        </w:rPr>
      </w:pPr>
      <w:r w:rsidRPr="00F1368D">
        <w:rPr>
          <w:rFonts w:asciiTheme="minorHAnsi" w:hAnsiTheme="minorHAnsi" w:cstheme="minorHAnsi"/>
          <w:szCs w:val="24"/>
        </w:rPr>
        <w:t>to make themselves familiar with accident and emergency procedures on their site;</w:t>
      </w:r>
    </w:p>
    <w:p w14:paraId="1E370CCC" w14:textId="77777777" w:rsidR="00877824" w:rsidRPr="00F1368D" w:rsidRDefault="00877824" w:rsidP="00877824">
      <w:pPr>
        <w:numPr>
          <w:ilvl w:val="0"/>
          <w:numId w:val="5"/>
        </w:numPr>
        <w:rPr>
          <w:rFonts w:asciiTheme="minorHAnsi" w:eastAsia="Helvetica" w:hAnsiTheme="minorHAnsi" w:cstheme="minorHAnsi"/>
          <w:szCs w:val="24"/>
        </w:rPr>
      </w:pPr>
      <w:r w:rsidRPr="00F1368D">
        <w:rPr>
          <w:rFonts w:asciiTheme="minorHAnsi" w:hAnsiTheme="minorHAnsi" w:cstheme="minorHAnsi"/>
          <w:szCs w:val="24"/>
        </w:rPr>
        <w:t>to make themselves familiar with the findings of any risk assessments which might affect them;</w:t>
      </w:r>
    </w:p>
    <w:p w14:paraId="40F2B298" w14:textId="77777777" w:rsidR="00877824" w:rsidRPr="00F1368D" w:rsidRDefault="00877824" w:rsidP="00877824">
      <w:pPr>
        <w:numPr>
          <w:ilvl w:val="0"/>
          <w:numId w:val="5"/>
        </w:numPr>
        <w:rPr>
          <w:rFonts w:asciiTheme="minorHAnsi" w:eastAsia="Helvetica" w:hAnsiTheme="minorHAnsi" w:cstheme="minorHAnsi"/>
          <w:szCs w:val="24"/>
        </w:rPr>
      </w:pPr>
      <w:r w:rsidRPr="00F1368D">
        <w:rPr>
          <w:rFonts w:asciiTheme="minorHAnsi" w:hAnsiTheme="minorHAnsi" w:cstheme="minorHAnsi"/>
          <w:szCs w:val="24"/>
        </w:rPr>
        <w:t>to inform the Bishop immediately of any health or safety deficiencies or dangerous situations or near misses;</w:t>
      </w:r>
    </w:p>
    <w:p w14:paraId="39BA574F" w14:textId="77777777" w:rsidR="00877824" w:rsidRPr="00F1368D" w:rsidRDefault="00877824" w:rsidP="00877824">
      <w:pPr>
        <w:numPr>
          <w:ilvl w:val="0"/>
          <w:numId w:val="5"/>
        </w:numPr>
        <w:rPr>
          <w:rFonts w:asciiTheme="minorHAnsi" w:eastAsia="Helvetica" w:hAnsiTheme="minorHAnsi" w:cstheme="minorHAnsi"/>
          <w:szCs w:val="24"/>
        </w:rPr>
      </w:pPr>
      <w:r w:rsidRPr="00F1368D">
        <w:rPr>
          <w:rFonts w:asciiTheme="minorHAnsi" w:hAnsiTheme="minorHAnsi" w:cstheme="minorHAnsi"/>
          <w:szCs w:val="24"/>
        </w:rPr>
        <w:t>to set a good personal example in respect of health and safety.</w:t>
      </w:r>
    </w:p>
    <w:p w14:paraId="3CB44B04" w14:textId="77777777" w:rsidR="00877824" w:rsidRPr="00F1368D" w:rsidRDefault="00877824" w:rsidP="00877824">
      <w:pPr>
        <w:pStyle w:val="PlainText"/>
        <w:ind w:right="43" w:hanging="690"/>
        <w:rPr>
          <w:rFonts w:asciiTheme="minorHAnsi" w:eastAsia="Helvetica" w:hAnsiTheme="minorHAnsi" w:cstheme="minorHAnsi"/>
          <w:color w:val="auto"/>
          <w:sz w:val="24"/>
          <w:szCs w:val="24"/>
        </w:rPr>
      </w:pPr>
    </w:p>
    <w:p w14:paraId="6BAE9FB5" w14:textId="77777777" w:rsidR="00877824" w:rsidRPr="00F1368D" w:rsidRDefault="00877824" w:rsidP="00877824">
      <w:pPr>
        <w:pStyle w:val="PlainText"/>
        <w:ind w:right="43"/>
        <w:rPr>
          <w:rFonts w:asciiTheme="minorHAnsi" w:eastAsia="Helvetica" w:hAnsiTheme="minorHAnsi" w:cstheme="minorHAnsi"/>
          <w:b/>
          <w:bCs/>
          <w:iCs/>
          <w:color w:val="auto"/>
          <w:sz w:val="24"/>
          <w:szCs w:val="24"/>
        </w:rPr>
      </w:pPr>
      <w:r w:rsidRPr="00F1368D">
        <w:rPr>
          <w:rFonts w:asciiTheme="minorHAnsi" w:hAnsiTheme="minorHAnsi" w:cstheme="minorHAnsi"/>
          <w:b/>
          <w:bCs/>
          <w:iCs/>
          <w:color w:val="auto"/>
          <w:sz w:val="24"/>
          <w:szCs w:val="24"/>
        </w:rPr>
        <w:t>Confidentiality</w:t>
      </w:r>
    </w:p>
    <w:p w14:paraId="045E5408" w14:textId="63222875" w:rsidR="00877824" w:rsidRPr="00F1368D" w:rsidRDefault="00C6196F" w:rsidP="00877824">
      <w:pPr>
        <w:pStyle w:val="PlainText"/>
        <w:ind w:right="43"/>
        <w:rPr>
          <w:rFonts w:asciiTheme="minorHAnsi" w:eastAsia="Helvetica" w:hAnsiTheme="minorHAnsi" w:cstheme="minorHAnsi"/>
          <w:color w:val="auto"/>
          <w:sz w:val="24"/>
          <w:szCs w:val="24"/>
        </w:rPr>
      </w:pPr>
      <w:r w:rsidRPr="00F1368D">
        <w:rPr>
          <w:rFonts w:asciiTheme="minorHAnsi" w:hAnsiTheme="minorHAnsi" w:cstheme="minorHAnsi"/>
          <w:color w:val="auto"/>
          <w:sz w:val="24"/>
          <w:szCs w:val="24"/>
        </w:rPr>
        <w:t>Colleagues</w:t>
      </w:r>
      <w:r w:rsidR="00877824" w:rsidRPr="00F1368D">
        <w:rPr>
          <w:rFonts w:asciiTheme="minorHAnsi" w:hAnsiTheme="minorHAnsi" w:cstheme="minorHAnsi"/>
          <w:color w:val="auto"/>
          <w:sz w:val="24"/>
          <w:szCs w:val="24"/>
        </w:rPr>
        <w:t xml:space="preserve"> must not pass on to unauthorised persons, any information obtained in the course of their duties without the permission of the Bishop.</w:t>
      </w:r>
    </w:p>
    <w:p w14:paraId="31CA5C85" w14:textId="77777777" w:rsidR="00877824" w:rsidRPr="00F1368D" w:rsidRDefault="00877824" w:rsidP="00877824">
      <w:pPr>
        <w:ind w:left="2880" w:hanging="2790"/>
        <w:rPr>
          <w:rFonts w:asciiTheme="minorHAnsi" w:eastAsia="Helvetica" w:hAnsiTheme="minorHAnsi" w:cstheme="minorHAnsi"/>
          <w:b/>
          <w:bCs/>
          <w:i/>
          <w:iCs/>
          <w:szCs w:val="24"/>
        </w:rPr>
      </w:pPr>
    </w:p>
    <w:p w14:paraId="3B4C3B33" w14:textId="6F4FCE2F" w:rsidR="00877824" w:rsidRPr="00F1368D" w:rsidRDefault="00BF0C96" w:rsidP="00877824">
      <w:pPr>
        <w:pStyle w:val="PlainText"/>
        <w:ind w:right="43"/>
        <w:rPr>
          <w:rFonts w:asciiTheme="minorHAnsi" w:hAnsiTheme="minorHAnsi" w:cstheme="minorHAnsi"/>
          <w:b/>
          <w:bCs/>
          <w:iCs/>
          <w:color w:val="auto"/>
          <w:sz w:val="24"/>
          <w:szCs w:val="24"/>
        </w:rPr>
      </w:pPr>
      <w:r w:rsidRPr="00F1368D">
        <w:rPr>
          <w:rFonts w:asciiTheme="minorHAnsi" w:hAnsiTheme="minorHAnsi" w:cstheme="minorHAnsi"/>
          <w:b/>
          <w:bCs/>
          <w:iCs/>
          <w:color w:val="auto"/>
          <w:sz w:val="24"/>
          <w:szCs w:val="24"/>
        </w:rPr>
        <w:t>Safeg</w:t>
      </w:r>
      <w:r w:rsidR="007A317E" w:rsidRPr="00F1368D">
        <w:rPr>
          <w:rFonts w:asciiTheme="minorHAnsi" w:hAnsiTheme="minorHAnsi" w:cstheme="minorHAnsi"/>
          <w:b/>
          <w:bCs/>
          <w:iCs/>
          <w:color w:val="auto"/>
          <w:sz w:val="24"/>
          <w:szCs w:val="24"/>
        </w:rPr>
        <w:t>uarding</w:t>
      </w:r>
    </w:p>
    <w:p w14:paraId="519CC1C9" w14:textId="4A9BBEDC" w:rsidR="007A317E" w:rsidRPr="00F1368D" w:rsidRDefault="007A317E" w:rsidP="00877824">
      <w:pPr>
        <w:pStyle w:val="PlainText"/>
        <w:ind w:right="43"/>
        <w:rPr>
          <w:rFonts w:asciiTheme="minorHAnsi" w:hAnsiTheme="minorHAnsi" w:cstheme="minorHAnsi"/>
          <w:iCs/>
          <w:color w:val="auto"/>
          <w:sz w:val="24"/>
          <w:szCs w:val="24"/>
        </w:rPr>
      </w:pPr>
      <w:r w:rsidRPr="00F1368D">
        <w:rPr>
          <w:rFonts w:asciiTheme="minorHAnsi" w:hAnsiTheme="minorHAnsi" w:cstheme="minorHAnsi"/>
          <w:iCs/>
          <w:color w:val="auto"/>
          <w:sz w:val="24"/>
          <w:szCs w:val="24"/>
        </w:rPr>
        <w:t>The Diocese of Bath and Wells is committed to safeguarding, safer recruit</w:t>
      </w:r>
      <w:r w:rsidR="00F97363" w:rsidRPr="00F1368D">
        <w:rPr>
          <w:rFonts w:asciiTheme="minorHAnsi" w:hAnsiTheme="minorHAnsi" w:cstheme="minorHAnsi"/>
          <w:iCs/>
          <w:color w:val="auto"/>
          <w:sz w:val="24"/>
          <w:szCs w:val="24"/>
        </w:rPr>
        <w:t>ing practice and promoting</w:t>
      </w:r>
      <w:r w:rsidR="0032793D" w:rsidRPr="00F1368D">
        <w:rPr>
          <w:rFonts w:asciiTheme="minorHAnsi" w:hAnsiTheme="minorHAnsi" w:cstheme="minorHAnsi"/>
          <w:iCs/>
          <w:color w:val="auto"/>
          <w:sz w:val="24"/>
          <w:szCs w:val="24"/>
        </w:rPr>
        <w:t xml:space="preserve"> the welfare of children, young people and vulnerable adults and expects all staff and volunteers to share this commitment.</w:t>
      </w:r>
    </w:p>
    <w:p w14:paraId="7687E80B" w14:textId="77777777" w:rsidR="00877824" w:rsidRPr="00F1368D" w:rsidRDefault="00877824" w:rsidP="00877824">
      <w:pPr>
        <w:pStyle w:val="PlainText"/>
        <w:ind w:right="43"/>
        <w:rPr>
          <w:rFonts w:asciiTheme="minorHAnsi" w:hAnsiTheme="minorHAnsi" w:cstheme="minorHAnsi"/>
          <w:b/>
          <w:bCs/>
          <w:iCs/>
          <w:color w:val="auto"/>
          <w:sz w:val="24"/>
          <w:szCs w:val="24"/>
        </w:rPr>
      </w:pPr>
    </w:p>
    <w:p w14:paraId="56DDEA00" w14:textId="77777777" w:rsidR="00877824" w:rsidRPr="00F1368D" w:rsidRDefault="00877824" w:rsidP="00877824">
      <w:pPr>
        <w:pStyle w:val="PlainText"/>
        <w:rPr>
          <w:rFonts w:asciiTheme="minorHAnsi" w:eastAsia="Helvetica" w:hAnsiTheme="minorHAnsi" w:cstheme="minorHAnsi"/>
          <w:b/>
          <w:bCs/>
          <w:color w:val="auto"/>
          <w:sz w:val="24"/>
          <w:szCs w:val="24"/>
        </w:rPr>
      </w:pPr>
      <w:r w:rsidRPr="00F1368D">
        <w:rPr>
          <w:rFonts w:asciiTheme="minorHAnsi" w:hAnsiTheme="minorHAnsi" w:cstheme="minorHAnsi"/>
          <w:b/>
          <w:bCs/>
          <w:color w:val="auto"/>
          <w:sz w:val="24"/>
          <w:szCs w:val="24"/>
        </w:rPr>
        <w:t>TERMS OF EMPLOYMENT:</w:t>
      </w:r>
    </w:p>
    <w:p w14:paraId="1A66F385" w14:textId="77777777" w:rsidR="00877824" w:rsidRPr="00E6347D" w:rsidRDefault="00877824" w:rsidP="00E6347D">
      <w:pPr>
        <w:pStyle w:val="NoSpacing"/>
        <w:rPr>
          <w:rFonts w:ascii="Calibri" w:eastAsia="Helvetica" w:hAnsi="Calibri" w:cs="Calibri"/>
        </w:rPr>
      </w:pPr>
    </w:p>
    <w:p w14:paraId="7A98EFE8" w14:textId="77777777" w:rsidR="00877824" w:rsidRPr="00E6347D" w:rsidRDefault="00877824" w:rsidP="00E6347D">
      <w:pPr>
        <w:pStyle w:val="NoSpacing"/>
        <w:rPr>
          <w:rFonts w:ascii="Calibri" w:eastAsia="Helvetica" w:hAnsi="Calibri" w:cs="Calibri"/>
          <w:b/>
          <w:bCs/>
          <w:iCs/>
        </w:rPr>
      </w:pPr>
      <w:r w:rsidRPr="00E6347D">
        <w:rPr>
          <w:rFonts w:ascii="Calibri" w:hAnsi="Calibri" w:cs="Calibri"/>
          <w:b/>
          <w:bCs/>
          <w:iCs/>
        </w:rPr>
        <w:t>Salary</w:t>
      </w:r>
      <w:r w:rsidRPr="00E6347D">
        <w:rPr>
          <w:rFonts w:ascii="Calibri" w:hAnsi="Calibri" w:cs="Calibri"/>
          <w:b/>
          <w:bCs/>
          <w:iCs/>
        </w:rPr>
        <w:tab/>
      </w:r>
    </w:p>
    <w:p w14:paraId="0E577EF4" w14:textId="37350D23" w:rsidR="00877824" w:rsidRPr="00E6347D" w:rsidRDefault="00877824" w:rsidP="00E6347D">
      <w:pPr>
        <w:pStyle w:val="NoSpacing"/>
        <w:rPr>
          <w:rFonts w:ascii="Calibri" w:hAnsi="Calibri" w:cs="Calibri"/>
        </w:rPr>
      </w:pPr>
      <w:r w:rsidRPr="00E6347D">
        <w:rPr>
          <w:rFonts w:ascii="Calibri" w:hAnsi="Calibri" w:cs="Calibri"/>
        </w:rPr>
        <w:t xml:space="preserve">The salary for this post is </w:t>
      </w:r>
      <w:r w:rsidR="00E6347D" w:rsidRPr="00E6347D">
        <w:rPr>
          <w:rFonts w:ascii="Calibri" w:hAnsi="Calibri" w:cs="Calibri"/>
        </w:rPr>
        <w:t>£35,934 per annum.</w:t>
      </w:r>
    </w:p>
    <w:p w14:paraId="4DAE02B3" w14:textId="77777777" w:rsidR="00877824" w:rsidRPr="00E6347D" w:rsidRDefault="00877824" w:rsidP="00E6347D">
      <w:pPr>
        <w:pStyle w:val="NoSpacing"/>
        <w:rPr>
          <w:rFonts w:ascii="Calibri" w:eastAsia="Helvetica" w:hAnsi="Calibri" w:cs="Calibri"/>
        </w:rPr>
      </w:pPr>
      <w:r w:rsidRPr="00E6347D">
        <w:rPr>
          <w:rFonts w:ascii="Calibri" w:eastAsia="Helvetica" w:hAnsi="Calibri" w:cs="Calibri"/>
        </w:rPr>
        <w:t xml:space="preserve"> </w:t>
      </w:r>
    </w:p>
    <w:p w14:paraId="27AA5F60" w14:textId="77777777" w:rsidR="00877824" w:rsidRPr="00E6347D" w:rsidRDefault="00877824" w:rsidP="00E6347D">
      <w:pPr>
        <w:pStyle w:val="NoSpacing"/>
        <w:rPr>
          <w:rFonts w:ascii="Calibri" w:hAnsi="Calibri" w:cs="Calibri"/>
          <w:b/>
          <w:bCs/>
        </w:rPr>
      </w:pPr>
      <w:r w:rsidRPr="00E6347D">
        <w:rPr>
          <w:rFonts w:ascii="Calibri" w:hAnsi="Calibri" w:cs="Calibri"/>
          <w:b/>
          <w:bCs/>
        </w:rPr>
        <w:t>Pension scheme</w:t>
      </w:r>
    </w:p>
    <w:p w14:paraId="2372FFC2" w14:textId="30C1CC0E" w:rsidR="00E6347D" w:rsidRDefault="00FB7143" w:rsidP="00E6347D">
      <w:pPr>
        <w:pStyle w:val="NoSpacing"/>
        <w:rPr>
          <w:rFonts w:ascii="Calibri" w:eastAsia="Helvetica" w:hAnsi="Calibri" w:cs="Calibri"/>
        </w:rPr>
      </w:pPr>
      <w:r w:rsidRPr="00FB7143">
        <w:rPr>
          <w:rFonts w:ascii="Calibri" w:eastAsia="Helvetica" w:hAnsi="Calibri" w:cs="Calibri"/>
        </w:rPr>
        <w:t>Staff will be automatically enrolled into the in the Pension Builder 2014 Pension Plan (PB2014).</w:t>
      </w:r>
    </w:p>
    <w:p w14:paraId="638D8B36" w14:textId="77777777" w:rsidR="00FB7143" w:rsidRPr="00E6347D" w:rsidRDefault="00FB7143" w:rsidP="00E6347D">
      <w:pPr>
        <w:pStyle w:val="NoSpacing"/>
        <w:rPr>
          <w:rFonts w:ascii="Calibri" w:eastAsia="Helvetica" w:hAnsi="Calibri" w:cs="Calibri"/>
        </w:rPr>
      </w:pPr>
    </w:p>
    <w:p w14:paraId="4AB1DA1D" w14:textId="77777777" w:rsidR="00877824" w:rsidRPr="00E6347D" w:rsidRDefault="00877824" w:rsidP="00E6347D">
      <w:pPr>
        <w:pStyle w:val="NoSpacing"/>
        <w:rPr>
          <w:rFonts w:ascii="Calibri" w:eastAsia="Helvetica" w:hAnsi="Calibri" w:cs="Calibri"/>
          <w:b/>
          <w:bCs/>
          <w:iCs/>
        </w:rPr>
      </w:pPr>
      <w:r w:rsidRPr="00E6347D">
        <w:rPr>
          <w:rFonts w:ascii="Calibri" w:hAnsi="Calibri" w:cs="Calibri"/>
          <w:b/>
          <w:bCs/>
          <w:iCs/>
        </w:rPr>
        <w:t>Hours of work</w:t>
      </w:r>
    </w:p>
    <w:p w14:paraId="15C17B0B" w14:textId="76DADADD" w:rsidR="00877824" w:rsidRPr="00E6347D" w:rsidRDefault="00877824" w:rsidP="00E6347D">
      <w:pPr>
        <w:pStyle w:val="NoSpacing"/>
        <w:rPr>
          <w:rFonts w:ascii="Calibri" w:eastAsia="Helvetica" w:hAnsi="Calibri" w:cs="Calibri"/>
          <w:color w:val="FF0000"/>
        </w:rPr>
      </w:pPr>
      <w:r w:rsidRPr="00E6347D">
        <w:rPr>
          <w:rFonts w:ascii="Calibri" w:hAnsi="Calibri" w:cs="Calibri"/>
        </w:rPr>
        <w:t xml:space="preserve">The hours of work will be </w:t>
      </w:r>
      <w:r w:rsidR="00C13917" w:rsidRPr="00E6347D">
        <w:rPr>
          <w:rFonts w:ascii="Calibri" w:hAnsi="Calibri" w:cs="Calibri"/>
        </w:rPr>
        <w:t>35</w:t>
      </w:r>
      <w:r w:rsidR="00CD5606" w:rsidRPr="00E6347D">
        <w:rPr>
          <w:rFonts w:ascii="Calibri" w:hAnsi="Calibri" w:cs="Calibri"/>
        </w:rPr>
        <w:t xml:space="preserve"> </w:t>
      </w:r>
      <w:r w:rsidRPr="00E6347D">
        <w:rPr>
          <w:rFonts w:ascii="Calibri" w:hAnsi="Calibri" w:cs="Calibri"/>
        </w:rPr>
        <w:t>hours per week hours exclusive of a</w:t>
      </w:r>
      <w:r w:rsidR="003B43FF">
        <w:rPr>
          <w:rFonts w:ascii="Calibri" w:hAnsi="Calibri" w:cs="Calibri"/>
        </w:rPr>
        <w:t>n</w:t>
      </w:r>
      <w:r w:rsidRPr="00E6347D">
        <w:rPr>
          <w:rFonts w:ascii="Calibri" w:hAnsi="Calibri" w:cs="Calibri"/>
        </w:rPr>
        <w:t xml:space="preserve"> hour unpaid lunch break, to be taken at a time agreed with the Bishop, but some flexibility will </w:t>
      </w:r>
      <w:r w:rsidR="00030624" w:rsidRPr="00E6347D">
        <w:rPr>
          <w:rFonts w:ascii="Calibri" w:hAnsi="Calibri" w:cs="Calibri"/>
        </w:rPr>
        <w:t>be required from time to time</w:t>
      </w:r>
      <w:r w:rsidR="00C13917" w:rsidRPr="00E6347D">
        <w:rPr>
          <w:rFonts w:ascii="Calibri" w:hAnsi="Calibri" w:cs="Calibri"/>
        </w:rPr>
        <w:t>.</w:t>
      </w:r>
      <w:r w:rsidR="00030624" w:rsidRPr="00E6347D">
        <w:rPr>
          <w:rFonts w:ascii="Calibri" w:hAnsi="Calibri" w:cs="Calibri"/>
        </w:rPr>
        <w:t xml:space="preserve"> </w:t>
      </w:r>
    </w:p>
    <w:p w14:paraId="3A9A15E2" w14:textId="77777777" w:rsidR="00877824" w:rsidRPr="00E6347D" w:rsidRDefault="00877824" w:rsidP="00E6347D">
      <w:pPr>
        <w:pStyle w:val="NoSpacing"/>
        <w:rPr>
          <w:rFonts w:ascii="Calibri" w:eastAsia="Helvetica" w:hAnsi="Calibri" w:cs="Calibri"/>
        </w:rPr>
      </w:pPr>
    </w:p>
    <w:p w14:paraId="4446647B" w14:textId="77777777" w:rsidR="00877824" w:rsidRPr="00E6347D" w:rsidRDefault="00877824" w:rsidP="00E6347D">
      <w:pPr>
        <w:pStyle w:val="NoSpacing"/>
        <w:rPr>
          <w:rFonts w:ascii="Calibri" w:eastAsia="Helvetica" w:hAnsi="Calibri" w:cs="Calibri"/>
          <w:b/>
          <w:bCs/>
          <w:iCs/>
        </w:rPr>
      </w:pPr>
      <w:r w:rsidRPr="00E6347D">
        <w:rPr>
          <w:rFonts w:ascii="Calibri" w:hAnsi="Calibri" w:cs="Calibri"/>
          <w:b/>
          <w:bCs/>
          <w:iCs/>
        </w:rPr>
        <w:t>Annual Leave</w:t>
      </w:r>
      <w:r w:rsidRPr="00E6347D">
        <w:rPr>
          <w:rFonts w:ascii="Calibri" w:hAnsi="Calibri" w:cs="Calibri"/>
          <w:b/>
          <w:bCs/>
          <w:iCs/>
        </w:rPr>
        <w:tab/>
      </w:r>
    </w:p>
    <w:p w14:paraId="47E50242" w14:textId="5062E255" w:rsidR="00877824" w:rsidRDefault="00877824" w:rsidP="00877824">
      <w:pPr>
        <w:pStyle w:val="PlainText"/>
        <w:ind w:right="43"/>
        <w:rPr>
          <w:rFonts w:asciiTheme="minorHAnsi" w:hAnsiTheme="minorHAnsi" w:cstheme="minorHAnsi"/>
          <w:color w:val="auto"/>
          <w:sz w:val="24"/>
          <w:szCs w:val="24"/>
        </w:rPr>
      </w:pPr>
      <w:r w:rsidRPr="00F1368D">
        <w:rPr>
          <w:rFonts w:asciiTheme="minorHAnsi" w:hAnsiTheme="minorHAnsi" w:cstheme="minorHAnsi"/>
          <w:color w:val="auto"/>
          <w:sz w:val="24"/>
          <w:szCs w:val="24"/>
        </w:rPr>
        <w:t xml:space="preserve">An </w:t>
      </w:r>
      <w:r w:rsidRPr="00E6347D">
        <w:rPr>
          <w:rFonts w:asciiTheme="minorHAnsi" w:hAnsiTheme="minorHAnsi" w:cstheme="minorHAnsi"/>
          <w:color w:val="auto"/>
          <w:sz w:val="24"/>
          <w:szCs w:val="24"/>
        </w:rPr>
        <w:t>entitlement of</w:t>
      </w:r>
      <w:r w:rsidRPr="00E6347D">
        <w:rPr>
          <w:rFonts w:asciiTheme="minorHAnsi" w:hAnsiTheme="minorHAnsi" w:cstheme="minorHAnsi"/>
          <w:i/>
          <w:iCs/>
          <w:color w:val="auto"/>
          <w:sz w:val="24"/>
          <w:szCs w:val="24"/>
        </w:rPr>
        <w:t xml:space="preserve"> </w:t>
      </w:r>
      <w:r w:rsidRPr="00E6347D">
        <w:rPr>
          <w:rFonts w:asciiTheme="minorHAnsi" w:hAnsiTheme="minorHAnsi" w:cstheme="minorHAnsi"/>
          <w:color w:val="auto"/>
          <w:sz w:val="24"/>
          <w:szCs w:val="24"/>
        </w:rPr>
        <w:t>25 days paid</w:t>
      </w:r>
      <w:r w:rsidRPr="00F1368D">
        <w:rPr>
          <w:rFonts w:asciiTheme="minorHAnsi" w:hAnsiTheme="minorHAnsi" w:cstheme="minorHAnsi"/>
          <w:color w:val="auto"/>
          <w:sz w:val="24"/>
          <w:szCs w:val="24"/>
        </w:rPr>
        <w:t xml:space="preserve"> annual leave per leave year</w:t>
      </w:r>
      <w:r w:rsidR="00DD29B9" w:rsidRPr="00F1368D">
        <w:rPr>
          <w:rFonts w:asciiTheme="minorHAnsi" w:hAnsiTheme="minorHAnsi" w:cstheme="minorHAnsi"/>
          <w:color w:val="auto"/>
          <w:sz w:val="24"/>
          <w:szCs w:val="24"/>
        </w:rPr>
        <w:t>, plus bank holidays</w:t>
      </w:r>
      <w:r w:rsidRPr="00F1368D">
        <w:rPr>
          <w:rFonts w:asciiTheme="minorHAnsi" w:hAnsiTheme="minorHAnsi" w:cstheme="minorHAnsi"/>
          <w:color w:val="auto"/>
          <w:sz w:val="24"/>
          <w:szCs w:val="24"/>
        </w:rPr>
        <w:t>.  The leave year runs from 1</w:t>
      </w:r>
      <w:r w:rsidRPr="00F1368D">
        <w:rPr>
          <w:rFonts w:asciiTheme="minorHAnsi" w:hAnsiTheme="minorHAnsi" w:cstheme="minorHAnsi"/>
          <w:color w:val="auto"/>
          <w:sz w:val="24"/>
          <w:szCs w:val="24"/>
          <w:vertAlign w:val="superscript"/>
        </w:rPr>
        <w:t>st</w:t>
      </w:r>
      <w:r w:rsidRPr="00F1368D">
        <w:rPr>
          <w:rFonts w:asciiTheme="minorHAnsi" w:hAnsiTheme="minorHAnsi" w:cstheme="minorHAnsi"/>
          <w:color w:val="auto"/>
          <w:sz w:val="24"/>
          <w:szCs w:val="24"/>
        </w:rPr>
        <w:t xml:space="preserve"> January to 31</w:t>
      </w:r>
      <w:r w:rsidRPr="00F1368D">
        <w:rPr>
          <w:rFonts w:asciiTheme="minorHAnsi" w:hAnsiTheme="minorHAnsi" w:cstheme="minorHAnsi"/>
          <w:color w:val="auto"/>
          <w:sz w:val="24"/>
          <w:szCs w:val="24"/>
          <w:vertAlign w:val="superscript"/>
        </w:rPr>
        <w:t>st</w:t>
      </w:r>
      <w:r w:rsidRPr="00F1368D">
        <w:rPr>
          <w:rFonts w:asciiTheme="minorHAnsi" w:hAnsiTheme="minorHAnsi" w:cstheme="minorHAnsi"/>
          <w:color w:val="auto"/>
          <w:sz w:val="24"/>
          <w:szCs w:val="24"/>
        </w:rPr>
        <w:t xml:space="preserve"> December.</w:t>
      </w:r>
    </w:p>
    <w:p w14:paraId="12485E66" w14:textId="77777777" w:rsidR="00401DDF" w:rsidRPr="00F1368D" w:rsidRDefault="00401DDF" w:rsidP="00877824">
      <w:pPr>
        <w:pStyle w:val="PlainText"/>
        <w:ind w:right="43"/>
        <w:rPr>
          <w:rFonts w:asciiTheme="minorHAnsi" w:eastAsia="Helvetica" w:hAnsiTheme="minorHAnsi" w:cstheme="minorHAnsi"/>
          <w:b/>
          <w:bCs/>
          <w:i/>
          <w:iCs/>
          <w:color w:val="auto"/>
          <w:sz w:val="24"/>
          <w:szCs w:val="24"/>
        </w:rPr>
      </w:pPr>
    </w:p>
    <w:p w14:paraId="672C5DC5" w14:textId="77777777" w:rsidR="00226594" w:rsidRPr="00F1368D" w:rsidRDefault="00226594" w:rsidP="00877824">
      <w:pPr>
        <w:pStyle w:val="BodyTextIndent"/>
        <w:ind w:left="0"/>
        <w:rPr>
          <w:rFonts w:asciiTheme="minorHAnsi" w:hAnsiTheme="minorHAnsi" w:cstheme="minorHAnsi"/>
          <w:b/>
          <w:bCs/>
          <w:iCs/>
          <w:szCs w:val="24"/>
        </w:rPr>
      </w:pPr>
      <w:r w:rsidRPr="00F1368D">
        <w:rPr>
          <w:rFonts w:asciiTheme="minorHAnsi" w:hAnsiTheme="minorHAnsi" w:cstheme="minorHAnsi"/>
          <w:b/>
          <w:bCs/>
          <w:iCs/>
          <w:szCs w:val="24"/>
        </w:rPr>
        <w:t xml:space="preserve">Probationary Period </w:t>
      </w:r>
    </w:p>
    <w:p w14:paraId="722FA35B" w14:textId="7824775F" w:rsidR="00877824" w:rsidRPr="00F1368D" w:rsidRDefault="00226594" w:rsidP="00401DDF">
      <w:pPr>
        <w:pStyle w:val="BodyTextIndent"/>
        <w:ind w:left="0"/>
        <w:rPr>
          <w:rFonts w:asciiTheme="minorHAnsi" w:hAnsiTheme="minorHAnsi" w:cstheme="minorHAnsi"/>
          <w:szCs w:val="24"/>
        </w:rPr>
      </w:pPr>
      <w:r w:rsidRPr="00F1368D">
        <w:rPr>
          <w:rFonts w:asciiTheme="minorHAnsi" w:hAnsiTheme="minorHAnsi" w:cstheme="minorHAnsi"/>
          <w:iCs/>
          <w:szCs w:val="24"/>
        </w:rPr>
        <w:t xml:space="preserve">You will have a probationary period of six months from the date of the commencement of your employment. During the probationary period, your performance and suitability for continued employment will be monitored. </w:t>
      </w:r>
      <w:bookmarkEnd w:id="2"/>
    </w:p>
    <w:sectPr w:rsidR="00877824" w:rsidRPr="00F1368D" w:rsidSect="001D489B">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EF3B" w14:textId="77777777" w:rsidR="00F02099" w:rsidRDefault="00F02099" w:rsidP="0087090A">
      <w:r>
        <w:separator/>
      </w:r>
    </w:p>
  </w:endnote>
  <w:endnote w:type="continuationSeparator" w:id="0">
    <w:p w14:paraId="3F4E2423" w14:textId="77777777" w:rsidR="00F02099" w:rsidRDefault="00F02099" w:rsidP="0087090A">
      <w:r>
        <w:continuationSeparator/>
      </w:r>
    </w:p>
  </w:endnote>
  <w:endnote w:type="continuationNotice" w:id="1">
    <w:p w14:paraId="636F1B85" w14:textId="77777777" w:rsidR="00F02099" w:rsidRDefault="00F02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617F" w14:textId="77777777" w:rsidR="00F02099" w:rsidRDefault="00F02099" w:rsidP="0087090A">
      <w:r>
        <w:separator/>
      </w:r>
    </w:p>
  </w:footnote>
  <w:footnote w:type="continuationSeparator" w:id="0">
    <w:p w14:paraId="454C02ED" w14:textId="77777777" w:rsidR="00F02099" w:rsidRDefault="00F02099" w:rsidP="0087090A">
      <w:r>
        <w:continuationSeparator/>
      </w:r>
    </w:p>
  </w:footnote>
  <w:footnote w:type="continuationNotice" w:id="1">
    <w:p w14:paraId="2D7EA673" w14:textId="77777777" w:rsidR="00F02099" w:rsidRDefault="00F02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D860" w14:textId="18CED348" w:rsidR="00EF071C" w:rsidRDefault="00EF071C" w:rsidP="00EF07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D216" w14:textId="7073FF58" w:rsidR="00EF071C" w:rsidRDefault="00EF071C" w:rsidP="00EF071C">
    <w:pPr>
      <w:pStyle w:val="Header"/>
      <w:jc w:val="right"/>
    </w:pPr>
    <w:r>
      <w:rPr>
        <w:noProof/>
      </w:rPr>
      <w:drawing>
        <wp:inline distT="0" distB="0" distL="0" distR="0" wp14:anchorId="2D17BD38" wp14:editId="0084E15B">
          <wp:extent cx="2154535" cy="681723"/>
          <wp:effectExtent l="0" t="0" r="0" b="4445"/>
          <wp:docPr id="1896972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72157" name="Picture 1896972157"/>
                  <pic:cNvPicPr/>
                </pic:nvPicPr>
                <pic:blipFill>
                  <a:blip r:embed="rId1">
                    <a:extLst>
                      <a:ext uri="{28A0092B-C50C-407E-A947-70E740481C1C}">
                        <a14:useLocalDpi xmlns:a14="http://schemas.microsoft.com/office/drawing/2010/main" val="0"/>
                      </a:ext>
                    </a:extLst>
                  </a:blip>
                  <a:stretch>
                    <a:fillRect/>
                  </a:stretch>
                </pic:blipFill>
                <pic:spPr>
                  <a:xfrm>
                    <a:off x="0" y="0"/>
                    <a:ext cx="2173245" cy="687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4EA"/>
    <w:multiLevelType w:val="hybridMultilevel"/>
    <w:tmpl w:val="A59A6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5F3370"/>
    <w:multiLevelType w:val="hybridMultilevel"/>
    <w:tmpl w:val="152C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D4266"/>
    <w:multiLevelType w:val="hybridMultilevel"/>
    <w:tmpl w:val="F826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D4D93"/>
    <w:multiLevelType w:val="multilevel"/>
    <w:tmpl w:val="D3A88FAC"/>
    <w:lvl w:ilvl="0">
      <w:start w:val="1"/>
      <w:numFmt w:val="bullet"/>
      <w:lvlText w:val=""/>
      <w:lvlJc w:val="left"/>
      <w:pPr>
        <w:tabs>
          <w:tab w:val="num" w:pos="720"/>
        </w:tabs>
        <w:ind w:left="720" w:hanging="360"/>
      </w:pPr>
      <w:rPr>
        <w:rFonts w:ascii="Symbol" w:hAnsi="Symbol" w:hint="default"/>
        <w:position w:val="0"/>
        <w:sz w:val="22"/>
        <w:szCs w:val="22"/>
      </w:rPr>
    </w:lvl>
    <w:lvl w:ilvl="1">
      <w:start w:val="1"/>
      <w:numFmt w:val="bullet"/>
      <w:lvlText w:val="•"/>
      <w:lvlJc w:val="left"/>
      <w:pPr>
        <w:tabs>
          <w:tab w:val="num" w:pos="1440"/>
        </w:tabs>
        <w:ind w:left="1440" w:hanging="360"/>
      </w:pPr>
      <w:rPr>
        <w:rFonts w:ascii="Helvetica" w:eastAsia="Helvetica" w:hAnsi="Helvetica" w:cs="Helvetica"/>
        <w:position w:val="0"/>
        <w:sz w:val="24"/>
        <w:szCs w:val="24"/>
      </w:rPr>
    </w:lvl>
    <w:lvl w:ilvl="2">
      <w:start w:val="1"/>
      <w:numFmt w:val="bullet"/>
      <w:lvlText w:val="▪"/>
      <w:lvlJc w:val="left"/>
      <w:pPr>
        <w:tabs>
          <w:tab w:val="num" w:pos="2160"/>
        </w:tabs>
        <w:ind w:left="2160" w:hanging="360"/>
      </w:pPr>
      <w:rPr>
        <w:rFonts w:ascii="Helvetica" w:eastAsia="Helvetica" w:hAnsi="Helvetica" w:cs="Helvetica"/>
        <w:position w:val="0"/>
        <w:sz w:val="24"/>
        <w:szCs w:val="24"/>
      </w:rPr>
    </w:lvl>
    <w:lvl w:ilvl="3">
      <w:start w:val="1"/>
      <w:numFmt w:val="bullet"/>
      <w:lvlText w:val="•"/>
      <w:lvlJc w:val="left"/>
      <w:pPr>
        <w:tabs>
          <w:tab w:val="num" w:pos="2880"/>
        </w:tabs>
        <w:ind w:left="2880" w:hanging="360"/>
      </w:pPr>
      <w:rPr>
        <w:rFonts w:ascii="Helvetica" w:eastAsia="Helvetica" w:hAnsi="Helvetica" w:cs="Helvetica"/>
        <w:position w:val="0"/>
        <w:sz w:val="24"/>
        <w:szCs w:val="24"/>
      </w:rPr>
    </w:lvl>
    <w:lvl w:ilvl="4">
      <w:start w:val="1"/>
      <w:numFmt w:val="bullet"/>
      <w:lvlText w:val="o"/>
      <w:lvlJc w:val="left"/>
      <w:pPr>
        <w:tabs>
          <w:tab w:val="num" w:pos="3600"/>
        </w:tabs>
        <w:ind w:left="3600" w:hanging="360"/>
      </w:pPr>
      <w:rPr>
        <w:rFonts w:ascii="Helvetica" w:eastAsia="Helvetica" w:hAnsi="Helvetica" w:cs="Helvetica"/>
        <w:position w:val="0"/>
        <w:sz w:val="24"/>
        <w:szCs w:val="24"/>
      </w:rPr>
    </w:lvl>
    <w:lvl w:ilvl="5">
      <w:start w:val="1"/>
      <w:numFmt w:val="bullet"/>
      <w:lvlText w:val="▪"/>
      <w:lvlJc w:val="left"/>
      <w:pPr>
        <w:tabs>
          <w:tab w:val="num" w:pos="4320"/>
        </w:tabs>
        <w:ind w:left="4320" w:hanging="360"/>
      </w:pPr>
      <w:rPr>
        <w:rFonts w:ascii="Helvetica" w:eastAsia="Helvetica" w:hAnsi="Helvetica" w:cs="Helvetica"/>
        <w:position w:val="0"/>
        <w:sz w:val="24"/>
        <w:szCs w:val="24"/>
      </w:rPr>
    </w:lvl>
    <w:lvl w:ilvl="6">
      <w:start w:val="1"/>
      <w:numFmt w:val="bullet"/>
      <w:lvlText w:val="•"/>
      <w:lvlJc w:val="left"/>
      <w:pPr>
        <w:tabs>
          <w:tab w:val="num" w:pos="5040"/>
        </w:tabs>
        <w:ind w:left="5040" w:hanging="360"/>
      </w:pPr>
      <w:rPr>
        <w:rFonts w:ascii="Helvetica" w:eastAsia="Helvetica" w:hAnsi="Helvetica" w:cs="Helvetica"/>
        <w:position w:val="0"/>
        <w:sz w:val="24"/>
        <w:szCs w:val="24"/>
      </w:rPr>
    </w:lvl>
    <w:lvl w:ilvl="7">
      <w:start w:val="1"/>
      <w:numFmt w:val="bullet"/>
      <w:lvlText w:val="o"/>
      <w:lvlJc w:val="left"/>
      <w:pPr>
        <w:tabs>
          <w:tab w:val="num" w:pos="5760"/>
        </w:tabs>
        <w:ind w:left="5760" w:hanging="360"/>
      </w:pPr>
      <w:rPr>
        <w:rFonts w:ascii="Helvetica" w:eastAsia="Helvetica" w:hAnsi="Helvetica" w:cs="Helvetica"/>
        <w:position w:val="0"/>
        <w:sz w:val="24"/>
        <w:szCs w:val="24"/>
      </w:rPr>
    </w:lvl>
    <w:lvl w:ilvl="8">
      <w:start w:val="1"/>
      <w:numFmt w:val="bullet"/>
      <w:lvlText w:val="▪"/>
      <w:lvlJc w:val="left"/>
      <w:pPr>
        <w:tabs>
          <w:tab w:val="num" w:pos="6480"/>
        </w:tabs>
        <w:ind w:left="6480" w:hanging="360"/>
      </w:pPr>
      <w:rPr>
        <w:rFonts w:ascii="Helvetica" w:eastAsia="Helvetica" w:hAnsi="Helvetica" w:cs="Helvetica"/>
        <w:position w:val="0"/>
        <w:sz w:val="24"/>
        <w:szCs w:val="24"/>
      </w:rPr>
    </w:lvl>
  </w:abstractNum>
  <w:abstractNum w:abstractNumId="4" w15:restartNumberingAfterBreak="0">
    <w:nsid w:val="18FA6FB5"/>
    <w:multiLevelType w:val="hybridMultilevel"/>
    <w:tmpl w:val="86CE0C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51FD9"/>
    <w:multiLevelType w:val="hybridMultilevel"/>
    <w:tmpl w:val="A5041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A21BBA"/>
    <w:multiLevelType w:val="hybridMultilevel"/>
    <w:tmpl w:val="B3F2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63F60"/>
    <w:multiLevelType w:val="hybridMultilevel"/>
    <w:tmpl w:val="2E58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17C70"/>
    <w:multiLevelType w:val="hybridMultilevel"/>
    <w:tmpl w:val="4684C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D06CF"/>
    <w:multiLevelType w:val="multilevel"/>
    <w:tmpl w:val="D3A88FAC"/>
    <w:lvl w:ilvl="0">
      <w:start w:val="1"/>
      <w:numFmt w:val="bullet"/>
      <w:lvlText w:val=""/>
      <w:lvlJc w:val="left"/>
      <w:pPr>
        <w:tabs>
          <w:tab w:val="num" w:pos="720"/>
        </w:tabs>
        <w:ind w:left="720" w:hanging="360"/>
      </w:pPr>
      <w:rPr>
        <w:rFonts w:ascii="Symbol" w:hAnsi="Symbol" w:hint="default"/>
        <w:position w:val="0"/>
        <w:sz w:val="22"/>
        <w:szCs w:val="22"/>
      </w:rPr>
    </w:lvl>
    <w:lvl w:ilvl="1">
      <w:start w:val="1"/>
      <w:numFmt w:val="bullet"/>
      <w:lvlText w:val="•"/>
      <w:lvlJc w:val="left"/>
      <w:pPr>
        <w:tabs>
          <w:tab w:val="num" w:pos="1440"/>
        </w:tabs>
        <w:ind w:left="1440" w:hanging="360"/>
      </w:pPr>
      <w:rPr>
        <w:rFonts w:ascii="Helvetica" w:eastAsia="Helvetica" w:hAnsi="Helvetica" w:cs="Helvetica"/>
        <w:position w:val="0"/>
        <w:sz w:val="24"/>
        <w:szCs w:val="24"/>
      </w:rPr>
    </w:lvl>
    <w:lvl w:ilvl="2">
      <w:start w:val="1"/>
      <w:numFmt w:val="bullet"/>
      <w:lvlText w:val="▪"/>
      <w:lvlJc w:val="left"/>
      <w:pPr>
        <w:tabs>
          <w:tab w:val="num" w:pos="2160"/>
        </w:tabs>
        <w:ind w:left="2160" w:hanging="360"/>
      </w:pPr>
      <w:rPr>
        <w:rFonts w:ascii="Helvetica" w:eastAsia="Helvetica" w:hAnsi="Helvetica" w:cs="Helvetica"/>
        <w:position w:val="0"/>
        <w:sz w:val="24"/>
        <w:szCs w:val="24"/>
      </w:rPr>
    </w:lvl>
    <w:lvl w:ilvl="3">
      <w:start w:val="1"/>
      <w:numFmt w:val="bullet"/>
      <w:lvlText w:val="•"/>
      <w:lvlJc w:val="left"/>
      <w:pPr>
        <w:tabs>
          <w:tab w:val="num" w:pos="2880"/>
        </w:tabs>
        <w:ind w:left="2880" w:hanging="360"/>
      </w:pPr>
      <w:rPr>
        <w:rFonts w:ascii="Helvetica" w:eastAsia="Helvetica" w:hAnsi="Helvetica" w:cs="Helvetica"/>
        <w:position w:val="0"/>
        <w:sz w:val="24"/>
        <w:szCs w:val="24"/>
      </w:rPr>
    </w:lvl>
    <w:lvl w:ilvl="4">
      <w:start w:val="1"/>
      <w:numFmt w:val="bullet"/>
      <w:lvlText w:val="o"/>
      <w:lvlJc w:val="left"/>
      <w:pPr>
        <w:tabs>
          <w:tab w:val="num" w:pos="3600"/>
        </w:tabs>
        <w:ind w:left="3600" w:hanging="360"/>
      </w:pPr>
      <w:rPr>
        <w:rFonts w:ascii="Helvetica" w:eastAsia="Helvetica" w:hAnsi="Helvetica" w:cs="Helvetica"/>
        <w:position w:val="0"/>
        <w:sz w:val="24"/>
        <w:szCs w:val="24"/>
      </w:rPr>
    </w:lvl>
    <w:lvl w:ilvl="5">
      <w:start w:val="1"/>
      <w:numFmt w:val="bullet"/>
      <w:lvlText w:val="▪"/>
      <w:lvlJc w:val="left"/>
      <w:pPr>
        <w:tabs>
          <w:tab w:val="num" w:pos="4320"/>
        </w:tabs>
        <w:ind w:left="4320" w:hanging="360"/>
      </w:pPr>
      <w:rPr>
        <w:rFonts w:ascii="Helvetica" w:eastAsia="Helvetica" w:hAnsi="Helvetica" w:cs="Helvetica"/>
        <w:position w:val="0"/>
        <w:sz w:val="24"/>
        <w:szCs w:val="24"/>
      </w:rPr>
    </w:lvl>
    <w:lvl w:ilvl="6">
      <w:start w:val="1"/>
      <w:numFmt w:val="bullet"/>
      <w:lvlText w:val="•"/>
      <w:lvlJc w:val="left"/>
      <w:pPr>
        <w:tabs>
          <w:tab w:val="num" w:pos="5040"/>
        </w:tabs>
        <w:ind w:left="5040" w:hanging="360"/>
      </w:pPr>
      <w:rPr>
        <w:rFonts w:ascii="Helvetica" w:eastAsia="Helvetica" w:hAnsi="Helvetica" w:cs="Helvetica"/>
        <w:position w:val="0"/>
        <w:sz w:val="24"/>
        <w:szCs w:val="24"/>
      </w:rPr>
    </w:lvl>
    <w:lvl w:ilvl="7">
      <w:start w:val="1"/>
      <w:numFmt w:val="bullet"/>
      <w:lvlText w:val="o"/>
      <w:lvlJc w:val="left"/>
      <w:pPr>
        <w:tabs>
          <w:tab w:val="num" w:pos="5760"/>
        </w:tabs>
        <w:ind w:left="5760" w:hanging="360"/>
      </w:pPr>
      <w:rPr>
        <w:rFonts w:ascii="Helvetica" w:eastAsia="Helvetica" w:hAnsi="Helvetica" w:cs="Helvetica"/>
        <w:position w:val="0"/>
        <w:sz w:val="24"/>
        <w:szCs w:val="24"/>
      </w:rPr>
    </w:lvl>
    <w:lvl w:ilvl="8">
      <w:start w:val="1"/>
      <w:numFmt w:val="bullet"/>
      <w:lvlText w:val="▪"/>
      <w:lvlJc w:val="left"/>
      <w:pPr>
        <w:tabs>
          <w:tab w:val="num" w:pos="6480"/>
        </w:tabs>
        <w:ind w:left="6480" w:hanging="360"/>
      </w:pPr>
      <w:rPr>
        <w:rFonts w:ascii="Helvetica" w:eastAsia="Helvetica" w:hAnsi="Helvetica" w:cs="Helvetica"/>
        <w:position w:val="0"/>
        <w:sz w:val="24"/>
        <w:szCs w:val="24"/>
      </w:rPr>
    </w:lvl>
  </w:abstractNum>
  <w:abstractNum w:abstractNumId="10" w15:restartNumberingAfterBreak="0">
    <w:nsid w:val="46D63EA9"/>
    <w:multiLevelType w:val="hybridMultilevel"/>
    <w:tmpl w:val="CE66A476"/>
    <w:lvl w:ilvl="0" w:tplc="9FE81F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5277B"/>
    <w:multiLevelType w:val="hybridMultilevel"/>
    <w:tmpl w:val="94C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4798B"/>
    <w:multiLevelType w:val="hybridMultilevel"/>
    <w:tmpl w:val="312C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B3F67"/>
    <w:multiLevelType w:val="hybridMultilevel"/>
    <w:tmpl w:val="32CC20C4"/>
    <w:lvl w:ilvl="0" w:tplc="331E90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34DD2"/>
    <w:multiLevelType w:val="hybridMultilevel"/>
    <w:tmpl w:val="61EA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32134"/>
    <w:multiLevelType w:val="hybridMultilevel"/>
    <w:tmpl w:val="B774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8"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9D4A6F"/>
    <w:multiLevelType w:val="hybridMultilevel"/>
    <w:tmpl w:val="86E0E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F5127E"/>
    <w:multiLevelType w:val="hybridMultilevel"/>
    <w:tmpl w:val="4F5E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6650D5"/>
    <w:multiLevelType w:val="hybridMultilevel"/>
    <w:tmpl w:val="90F4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23D29"/>
    <w:multiLevelType w:val="hybridMultilevel"/>
    <w:tmpl w:val="0DEEA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8D5030"/>
    <w:multiLevelType w:val="hybridMultilevel"/>
    <w:tmpl w:val="F892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983343">
    <w:abstractNumId w:val="15"/>
  </w:num>
  <w:num w:numId="2" w16cid:durableId="631713055">
    <w:abstractNumId w:val="16"/>
  </w:num>
  <w:num w:numId="3" w16cid:durableId="1145122225">
    <w:abstractNumId w:val="0"/>
  </w:num>
  <w:num w:numId="4" w16cid:durableId="1640452756">
    <w:abstractNumId w:val="19"/>
  </w:num>
  <w:num w:numId="5" w16cid:durableId="120422211">
    <w:abstractNumId w:val="9"/>
  </w:num>
  <w:num w:numId="6" w16cid:durableId="1648054284">
    <w:abstractNumId w:val="8"/>
  </w:num>
  <w:num w:numId="7" w16cid:durableId="1182747674">
    <w:abstractNumId w:val="14"/>
  </w:num>
  <w:num w:numId="8" w16cid:durableId="345712445">
    <w:abstractNumId w:val="1"/>
  </w:num>
  <w:num w:numId="9" w16cid:durableId="2094353036">
    <w:abstractNumId w:val="2"/>
  </w:num>
  <w:num w:numId="10" w16cid:durableId="398751571">
    <w:abstractNumId w:val="18"/>
  </w:num>
  <w:num w:numId="11" w16cid:durableId="1282607939">
    <w:abstractNumId w:val="12"/>
  </w:num>
  <w:num w:numId="12" w16cid:durableId="350225335">
    <w:abstractNumId w:val="7"/>
  </w:num>
  <w:num w:numId="13" w16cid:durableId="1858041762">
    <w:abstractNumId w:val="11"/>
  </w:num>
  <w:num w:numId="14" w16cid:durableId="1083381353">
    <w:abstractNumId w:val="20"/>
  </w:num>
  <w:num w:numId="15" w16cid:durableId="1106116625">
    <w:abstractNumId w:val="10"/>
  </w:num>
  <w:num w:numId="16" w16cid:durableId="817961158">
    <w:abstractNumId w:val="3"/>
  </w:num>
  <w:num w:numId="17" w16cid:durableId="1190415729">
    <w:abstractNumId w:val="6"/>
  </w:num>
  <w:num w:numId="18" w16cid:durableId="1451975721">
    <w:abstractNumId w:val="13"/>
  </w:num>
  <w:num w:numId="19" w16cid:durableId="1994987468">
    <w:abstractNumId w:val="5"/>
  </w:num>
  <w:num w:numId="20" w16cid:durableId="1663194693">
    <w:abstractNumId w:val="17"/>
  </w:num>
  <w:num w:numId="21" w16cid:durableId="1428036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9C"/>
    <w:rsid w:val="00007ABC"/>
    <w:rsid w:val="00010BC3"/>
    <w:rsid w:val="00021D3C"/>
    <w:rsid w:val="00030624"/>
    <w:rsid w:val="0005049A"/>
    <w:rsid w:val="00051BD0"/>
    <w:rsid w:val="00052F3D"/>
    <w:rsid w:val="000565FE"/>
    <w:rsid w:val="000628AD"/>
    <w:rsid w:val="00063021"/>
    <w:rsid w:val="00065D00"/>
    <w:rsid w:val="00067128"/>
    <w:rsid w:val="00071D46"/>
    <w:rsid w:val="000729F2"/>
    <w:rsid w:val="00074992"/>
    <w:rsid w:val="00077052"/>
    <w:rsid w:val="00083458"/>
    <w:rsid w:val="000839A2"/>
    <w:rsid w:val="000946D9"/>
    <w:rsid w:val="000A000B"/>
    <w:rsid w:val="000A0A75"/>
    <w:rsid w:val="000A486A"/>
    <w:rsid w:val="000B2473"/>
    <w:rsid w:val="000B6493"/>
    <w:rsid w:val="000D4871"/>
    <w:rsid w:val="000E231A"/>
    <w:rsid w:val="000E5140"/>
    <w:rsid w:val="000E6B89"/>
    <w:rsid w:val="000F0A76"/>
    <w:rsid w:val="000F3C50"/>
    <w:rsid w:val="000F5F39"/>
    <w:rsid w:val="00100893"/>
    <w:rsid w:val="001104BD"/>
    <w:rsid w:val="00114BA8"/>
    <w:rsid w:val="001163E6"/>
    <w:rsid w:val="00134B9C"/>
    <w:rsid w:val="00136F23"/>
    <w:rsid w:val="001447F0"/>
    <w:rsid w:val="0014728A"/>
    <w:rsid w:val="00161F98"/>
    <w:rsid w:val="00167C42"/>
    <w:rsid w:val="00181592"/>
    <w:rsid w:val="00195FA6"/>
    <w:rsid w:val="001A0794"/>
    <w:rsid w:val="001B1ED4"/>
    <w:rsid w:val="001B3F1A"/>
    <w:rsid w:val="001B55A5"/>
    <w:rsid w:val="001C6601"/>
    <w:rsid w:val="001D489B"/>
    <w:rsid w:val="001D6484"/>
    <w:rsid w:val="001F03B2"/>
    <w:rsid w:val="001F1485"/>
    <w:rsid w:val="001F19CC"/>
    <w:rsid w:val="001F6FD3"/>
    <w:rsid w:val="00226594"/>
    <w:rsid w:val="0023583E"/>
    <w:rsid w:val="0024147B"/>
    <w:rsid w:val="00256329"/>
    <w:rsid w:val="002632D1"/>
    <w:rsid w:val="002636EC"/>
    <w:rsid w:val="00264C10"/>
    <w:rsid w:val="002673E5"/>
    <w:rsid w:val="00282D4C"/>
    <w:rsid w:val="00293F57"/>
    <w:rsid w:val="00296076"/>
    <w:rsid w:val="002A05BB"/>
    <w:rsid w:val="002A0752"/>
    <w:rsid w:val="002A3C96"/>
    <w:rsid w:val="002B4502"/>
    <w:rsid w:val="002D324E"/>
    <w:rsid w:val="002E64F3"/>
    <w:rsid w:val="00302084"/>
    <w:rsid w:val="00302A2A"/>
    <w:rsid w:val="00303CC2"/>
    <w:rsid w:val="003071E8"/>
    <w:rsid w:val="003167B6"/>
    <w:rsid w:val="0032793D"/>
    <w:rsid w:val="00327B2C"/>
    <w:rsid w:val="00331B30"/>
    <w:rsid w:val="003425A0"/>
    <w:rsid w:val="00350291"/>
    <w:rsid w:val="003638B0"/>
    <w:rsid w:val="003810D8"/>
    <w:rsid w:val="00381952"/>
    <w:rsid w:val="00391D0E"/>
    <w:rsid w:val="00396366"/>
    <w:rsid w:val="003A163C"/>
    <w:rsid w:val="003A3BBC"/>
    <w:rsid w:val="003B43FF"/>
    <w:rsid w:val="003E181A"/>
    <w:rsid w:val="003E4617"/>
    <w:rsid w:val="003F3028"/>
    <w:rsid w:val="00400F07"/>
    <w:rsid w:val="00401DDF"/>
    <w:rsid w:val="00401EBF"/>
    <w:rsid w:val="00404CA7"/>
    <w:rsid w:val="00414094"/>
    <w:rsid w:val="00421A67"/>
    <w:rsid w:val="0042286D"/>
    <w:rsid w:val="0042694A"/>
    <w:rsid w:val="004730A1"/>
    <w:rsid w:val="00494FB6"/>
    <w:rsid w:val="004B1EE9"/>
    <w:rsid w:val="004B219F"/>
    <w:rsid w:val="004B3DB0"/>
    <w:rsid w:val="004C62F8"/>
    <w:rsid w:val="004D3E4C"/>
    <w:rsid w:val="004D576E"/>
    <w:rsid w:val="004D744D"/>
    <w:rsid w:val="004E0E1F"/>
    <w:rsid w:val="004F1CB6"/>
    <w:rsid w:val="00503B54"/>
    <w:rsid w:val="0051655D"/>
    <w:rsid w:val="00525C44"/>
    <w:rsid w:val="00542A96"/>
    <w:rsid w:val="00560727"/>
    <w:rsid w:val="00564AB5"/>
    <w:rsid w:val="00567EB4"/>
    <w:rsid w:val="00575F6A"/>
    <w:rsid w:val="00592EF1"/>
    <w:rsid w:val="00595E10"/>
    <w:rsid w:val="005A2F36"/>
    <w:rsid w:val="005B06AC"/>
    <w:rsid w:val="005B10D4"/>
    <w:rsid w:val="005B47DE"/>
    <w:rsid w:val="005D38EF"/>
    <w:rsid w:val="005F599C"/>
    <w:rsid w:val="005F5B86"/>
    <w:rsid w:val="005F69BF"/>
    <w:rsid w:val="005F7AB9"/>
    <w:rsid w:val="00605316"/>
    <w:rsid w:val="006056DD"/>
    <w:rsid w:val="00610164"/>
    <w:rsid w:val="00613A50"/>
    <w:rsid w:val="006219B0"/>
    <w:rsid w:val="0065272F"/>
    <w:rsid w:val="006774EF"/>
    <w:rsid w:val="00677C49"/>
    <w:rsid w:val="006818E9"/>
    <w:rsid w:val="006856AA"/>
    <w:rsid w:val="00686079"/>
    <w:rsid w:val="00695A64"/>
    <w:rsid w:val="0069774F"/>
    <w:rsid w:val="006A0E01"/>
    <w:rsid w:val="006A2501"/>
    <w:rsid w:val="006B427B"/>
    <w:rsid w:val="006C1076"/>
    <w:rsid w:val="006C707D"/>
    <w:rsid w:val="006E08A1"/>
    <w:rsid w:val="006E6557"/>
    <w:rsid w:val="00713FBA"/>
    <w:rsid w:val="00716D35"/>
    <w:rsid w:val="00726669"/>
    <w:rsid w:val="00730DEA"/>
    <w:rsid w:val="0073145F"/>
    <w:rsid w:val="00735026"/>
    <w:rsid w:val="00741995"/>
    <w:rsid w:val="00743F07"/>
    <w:rsid w:val="00744173"/>
    <w:rsid w:val="0075345E"/>
    <w:rsid w:val="007543D7"/>
    <w:rsid w:val="00766CB2"/>
    <w:rsid w:val="007741AA"/>
    <w:rsid w:val="00785B10"/>
    <w:rsid w:val="00793CB3"/>
    <w:rsid w:val="007A317E"/>
    <w:rsid w:val="007B4D10"/>
    <w:rsid w:val="007C3708"/>
    <w:rsid w:val="007D608C"/>
    <w:rsid w:val="007E0204"/>
    <w:rsid w:val="007F1FF7"/>
    <w:rsid w:val="008048F2"/>
    <w:rsid w:val="00805AC7"/>
    <w:rsid w:val="00811ED8"/>
    <w:rsid w:val="008149DC"/>
    <w:rsid w:val="008226C9"/>
    <w:rsid w:val="00826913"/>
    <w:rsid w:val="00843053"/>
    <w:rsid w:val="00860EDB"/>
    <w:rsid w:val="008616F2"/>
    <w:rsid w:val="0086763E"/>
    <w:rsid w:val="0087090A"/>
    <w:rsid w:val="00877824"/>
    <w:rsid w:val="00885321"/>
    <w:rsid w:val="00885451"/>
    <w:rsid w:val="00886815"/>
    <w:rsid w:val="0089777E"/>
    <w:rsid w:val="008A142E"/>
    <w:rsid w:val="008A1811"/>
    <w:rsid w:val="008A52E4"/>
    <w:rsid w:val="008C2B17"/>
    <w:rsid w:val="008C6AC2"/>
    <w:rsid w:val="008F6F02"/>
    <w:rsid w:val="00907653"/>
    <w:rsid w:val="0091227D"/>
    <w:rsid w:val="00912447"/>
    <w:rsid w:val="00923D4B"/>
    <w:rsid w:val="00933D97"/>
    <w:rsid w:val="00934BC8"/>
    <w:rsid w:val="00940FAD"/>
    <w:rsid w:val="00941D78"/>
    <w:rsid w:val="00942C0F"/>
    <w:rsid w:val="00947D93"/>
    <w:rsid w:val="009509CE"/>
    <w:rsid w:val="009560DE"/>
    <w:rsid w:val="00956C9A"/>
    <w:rsid w:val="00964755"/>
    <w:rsid w:val="00970941"/>
    <w:rsid w:val="00974379"/>
    <w:rsid w:val="00980E97"/>
    <w:rsid w:val="0098359B"/>
    <w:rsid w:val="00984766"/>
    <w:rsid w:val="009A16A2"/>
    <w:rsid w:val="009A4893"/>
    <w:rsid w:val="009B7483"/>
    <w:rsid w:val="009C3A0A"/>
    <w:rsid w:val="009C42BA"/>
    <w:rsid w:val="009D0B70"/>
    <w:rsid w:val="009D14FF"/>
    <w:rsid w:val="009E2E37"/>
    <w:rsid w:val="009F56C4"/>
    <w:rsid w:val="009F6426"/>
    <w:rsid w:val="009F7F2B"/>
    <w:rsid w:val="00A020AF"/>
    <w:rsid w:val="00A0521A"/>
    <w:rsid w:val="00A13514"/>
    <w:rsid w:val="00A200D2"/>
    <w:rsid w:val="00A31C95"/>
    <w:rsid w:val="00A42136"/>
    <w:rsid w:val="00A42848"/>
    <w:rsid w:val="00A44D40"/>
    <w:rsid w:val="00A44DA7"/>
    <w:rsid w:val="00A516E1"/>
    <w:rsid w:val="00A51A1E"/>
    <w:rsid w:val="00A54827"/>
    <w:rsid w:val="00A6665E"/>
    <w:rsid w:val="00A8092C"/>
    <w:rsid w:val="00A84B9A"/>
    <w:rsid w:val="00A90B8C"/>
    <w:rsid w:val="00A944B9"/>
    <w:rsid w:val="00A956F2"/>
    <w:rsid w:val="00A96FD0"/>
    <w:rsid w:val="00AA1F2F"/>
    <w:rsid w:val="00AA28A1"/>
    <w:rsid w:val="00AA2F97"/>
    <w:rsid w:val="00AA34F7"/>
    <w:rsid w:val="00AA5D2D"/>
    <w:rsid w:val="00AB5432"/>
    <w:rsid w:val="00AB7E4B"/>
    <w:rsid w:val="00AC60A3"/>
    <w:rsid w:val="00AE039A"/>
    <w:rsid w:val="00AE5B96"/>
    <w:rsid w:val="00B166D8"/>
    <w:rsid w:val="00B242D1"/>
    <w:rsid w:val="00B260B9"/>
    <w:rsid w:val="00B339F8"/>
    <w:rsid w:val="00B37D16"/>
    <w:rsid w:val="00B51E36"/>
    <w:rsid w:val="00B55087"/>
    <w:rsid w:val="00B63991"/>
    <w:rsid w:val="00B64F38"/>
    <w:rsid w:val="00B67FA8"/>
    <w:rsid w:val="00B85CD2"/>
    <w:rsid w:val="00B95365"/>
    <w:rsid w:val="00BA7EB6"/>
    <w:rsid w:val="00BB168C"/>
    <w:rsid w:val="00BB1F56"/>
    <w:rsid w:val="00BD4D6D"/>
    <w:rsid w:val="00BF0C96"/>
    <w:rsid w:val="00C0229F"/>
    <w:rsid w:val="00C0298E"/>
    <w:rsid w:val="00C07718"/>
    <w:rsid w:val="00C13917"/>
    <w:rsid w:val="00C205C3"/>
    <w:rsid w:val="00C21CDA"/>
    <w:rsid w:val="00C2473B"/>
    <w:rsid w:val="00C420B5"/>
    <w:rsid w:val="00C445C7"/>
    <w:rsid w:val="00C4607F"/>
    <w:rsid w:val="00C53B23"/>
    <w:rsid w:val="00C6196F"/>
    <w:rsid w:val="00C644A8"/>
    <w:rsid w:val="00C6702B"/>
    <w:rsid w:val="00C75E71"/>
    <w:rsid w:val="00C860FF"/>
    <w:rsid w:val="00C943A2"/>
    <w:rsid w:val="00C972D8"/>
    <w:rsid w:val="00CD5606"/>
    <w:rsid w:val="00CD74B0"/>
    <w:rsid w:val="00CD795E"/>
    <w:rsid w:val="00CE0706"/>
    <w:rsid w:val="00CE0847"/>
    <w:rsid w:val="00CF1589"/>
    <w:rsid w:val="00CF2739"/>
    <w:rsid w:val="00CF38C2"/>
    <w:rsid w:val="00CF4937"/>
    <w:rsid w:val="00D024CC"/>
    <w:rsid w:val="00D05E08"/>
    <w:rsid w:val="00D12D0C"/>
    <w:rsid w:val="00D221C2"/>
    <w:rsid w:val="00D223DE"/>
    <w:rsid w:val="00D26D85"/>
    <w:rsid w:val="00D3347C"/>
    <w:rsid w:val="00D35257"/>
    <w:rsid w:val="00D44BAE"/>
    <w:rsid w:val="00D458CC"/>
    <w:rsid w:val="00D505A1"/>
    <w:rsid w:val="00D56644"/>
    <w:rsid w:val="00D56D90"/>
    <w:rsid w:val="00D63494"/>
    <w:rsid w:val="00D745A1"/>
    <w:rsid w:val="00D90E28"/>
    <w:rsid w:val="00D9561F"/>
    <w:rsid w:val="00DA7640"/>
    <w:rsid w:val="00DB443C"/>
    <w:rsid w:val="00DB749D"/>
    <w:rsid w:val="00DC1EDD"/>
    <w:rsid w:val="00DD29B9"/>
    <w:rsid w:val="00DD5F24"/>
    <w:rsid w:val="00DE6524"/>
    <w:rsid w:val="00DE7C6C"/>
    <w:rsid w:val="00DF3145"/>
    <w:rsid w:val="00E04D8B"/>
    <w:rsid w:val="00E064A8"/>
    <w:rsid w:val="00E12804"/>
    <w:rsid w:val="00E1349E"/>
    <w:rsid w:val="00E238A8"/>
    <w:rsid w:val="00E23BFF"/>
    <w:rsid w:val="00E279D8"/>
    <w:rsid w:val="00E33D0D"/>
    <w:rsid w:val="00E451DE"/>
    <w:rsid w:val="00E4698F"/>
    <w:rsid w:val="00E5423F"/>
    <w:rsid w:val="00E55AE2"/>
    <w:rsid w:val="00E564C7"/>
    <w:rsid w:val="00E5795F"/>
    <w:rsid w:val="00E6079B"/>
    <w:rsid w:val="00E62597"/>
    <w:rsid w:val="00E6347D"/>
    <w:rsid w:val="00E760DB"/>
    <w:rsid w:val="00E82F07"/>
    <w:rsid w:val="00E90856"/>
    <w:rsid w:val="00EA427E"/>
    <w:rsid w:val="00EB5404"/>
    <w:rsid w:val="00EC3BAF"/>
    <w:rsid w:val="00EC6E9F"/>
    <w:rsid w:val="00ED049F"/>
    <w:rsid w:val="00ED36DD"/>
    <w:rsid w:val="00ED5A12"/>
    <w:rsid w:val="00EE004E"/>
    <w:rsid w:val="00EE1010"/>
    <w:rsid w:val="00EF071C"/>
    <w:rsid w:val="00EF1514"/>
    <w:rsid w:val="00EF79A2"/>
    <w:rsid w:val="00F02099"/>
    <w:rsid w:val="00F06BD7"/>
    <w:rsid w:val="00F12675"/>
    <w:rsid w:val="00F1368D"/>
    <w:rsid w:val="00F246E9"/>
    <w:rsid w:val="00F3348D"/>
    <w:rsid w:val="00F34A5C"/>
    <w:rsid w:val="00F44FEE"/>
    <w:rsid w:val="00F47DCB"/>
    <w:rsid w:val="00F54B3E"/>
    <w:rsid w:val="00F54B9A"/>
    <w:rsid w:val="00F61C3C"/>
    <w:rsid w:val="00F63779"/>
    <w:rsid w:val="00F81340"/>
    <w:rsid w:val="00F83D32"/>
    <w:rsid w:val="00F842B8"/>
    <w:rsid w:val="00F84CD7"/>
    <w:rsid w:val="00F964D1"/>
    <w:rsid w:val="00F97363"/>
    <w:rsid w:val="00FB7143"/>
    <w:rsid w:val="00FC19F9"/>
    <w:rsid w:val="00FC1A4F"/>
    <w:rsid w:val="00FC3364"/>
    <w:rsid w:val="00FC3E27"/>
    <w:rsid w:val="00FC5222"/>
    <w:rsid w:val="00FD2F57"/>
    <w:rsid w:val="00FD48F7"/>
    <w:rsid w:val="00FE0F10"/>
    <w:rsid w:val="00FE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79061"/>
  <w15:docId w15:val="{C6A0AFAB-AE05-406E-A52C-2096664F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9C"/>
    <w:rPr>
      <w:rFonts w:eastAsia="Times New Roman" w:cs="Times New Roman"/>
      <w:szCs w:val="22"/>
      <w:lang w:val="en-GB"/>
    </w:rPr>
  </w:style>
  <w:style w:type="paragraph" w:styleId="Heading1">
    <w:name w:val="heading 1"/>
    <w:basedOn w:val="Normal"/>
    <w:next w:val="Normal"/>
    <w:link w:val="Heading1Char"/>
    <w:uiPriority w:val="9"/>
    <w:qFormat/>
    <w:rsid w:val="005B47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77824"/>
    <w:pPr>
      <w:keepNext/>
      <w:spacing w:before="240" w:after="60"/>
      <w:outlineLvl w:val="1"/>
    </w:pPr>
    <w:rPr>
      <w:rFonts w:ascii="Calibri Light" w:hAnsi="Calibri Light"/>
      <w:b/>
      <w:bCs/>
      <w:i/>
      <w:iCs/>
      <w:sz w:val="28"/>
      <w:szCs w:val="28"/>
      <w:lang w:eastAsia="en-GB"/>
    </w:rPr>
  </w:style>
  <w:style w:type="paragraph" w:styleId="Heading3">
    <w:name w:val="heading 3"/>
    <w:basedOn w:val="Normal"/>
    <w:next w:val="Normal"/>
    <w:link w:val="Heading3Char"/>
    <w:uiPriority w:val="9"/>
    <w:semiHidden/>
    <w:unhideWhenUsed/>
    <w:qFormat/>
    <w:rsid w:val="008778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9C"/>
    <w:pPr>
      <w:ind w:left="720"/>
      <w:contextualSpacing/>
    </w:pPr>
  </w:style>
  <w:style w:type="paragraph" w:styleId="BalloonText">
    <w:name w:val="Balloon Text"/>
    <w:basedOn w:val="Normal"/>
    <w:link w:val="BalloonTextChar"/>
    <w:uiPriority w:val="99"/>
    <w:semiHidden/>
    <w:unhideWhenUsed/>
    <w:rsid w:val="008A1811"/>
    <w:rPr>
      <w:rFonts w:ascii="Tahoma" w:hAnsi="Tahoma" w:cs="Tahoma"/>
      <w:sz w:val="16"/>
      <w:szCs w:val="16"/>
    </w:rPr>
  </w:style>
  <w:style w:type="character" w:customStyle="1" w:styleId="BalloonTextChar">
    <w:name w:val="Balloon Text Char"/>
    <w:basedOn w:val="DefaultParagraphFont"/>
    <w:link w:val="BalloonText"/>
    <w:uiPriority w:val="99"/>
    <w:semiHidden/>
    <w:rsid w:val="008A1811"/>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726669"/>
    <w:rPr>
      <w:sz w:val="16"/>
      <w:szCs w:val="16"/>
    </w:rPr>
  </w:style>
  <w:style w:type="paragraph" w:styleId="CommentText">
    <w:name w:val="annotation text"/>
    <w:basedOn w:val="Normal"/>
    <w:link w:val="CommentTextChar"/>
    <w:uiPriority w:val="99"/>
    <w:unhideWhenUsed/>
    <w:rsid w:val="00726669"/>
    <w:rPr>
      <w:sz w:val="20"/>
      <w:szCs w:val="20"/>
    </w:rPr>
  </w:style>
  <w:style w:type="character" w:customStyle="1" w:styleId="CommentTextChar">
    <w:name w:val="Comment Text Char"/>
    <w:basedOn w:val="DefaultParagraphFont"/>
    <w:link w:val="CommentText"/>
    <w:uiPriority w:val="99"/>
    <w:rsid w:val="00726669"/>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26669"/>
    <w:rPr>
      <w:b/>
      <w:bCs/>
    </w:rPr>
  </w:style>
  <w:style w:type="character" w:customStyle="1" w:styleId="CommentSubjectChar">
    <w:name w:val="Comment Subject Char"/>
    <w:basedOn w:val="CommentTextChar"/>
    <w:link w:val="CommentSubject"/>
    <w:uiPriority w:val="99"/>
    <w:semiHidden/>
    <w:rsid w:val="00726669"/>
    <w:rPr>
      <w:rFonts w:eastAsia="Times New Roman" w:cs="Times New Roman"/>
      <w:b/>
      <w:bCs/>
      <w:sz w:val="20"/>
      <w:szCs w:val="20"/>
      <w:lang w:val="en-GB"/>
    </w:rPr>
  </w:style>
  <w:style w:type="paragraph" w:styleId="Title">
    <w:name w:val="Title"/>
    <w:basedOn w:val="Normal"/>
    <w:link w:val="TitleChar"/>
    <w:qFormat/>
    <w:rsid w:val="00100893"/>
    <w:pPr>
      <w:jc w:val="center"/>
    </w:pPr>
    <w:rPr>
      <w:rFonts w:ascii="Century Schoolbook" w:hAnsi="Century Schoolbook"/>
      <w:b/>
      <w:szCs w:val="20"/>
    </w:rPr>
  </w:style>
  <w:style w:type="character" w:customStyle="1" w:styleId="TitleChar">
    <w:name w:val="Title Char"/>
    <w:basedOn w:val="DefaultParagraphFont"/>
    <w:link w:val="Title"/>
    <w:rsid w:val="00100893"/>
    <w:rPr>
      <w:rFonts w:ascii="Century Schoolbook" w:eastAsia="Times New Roman" w:hAnsi="Century Schoolbook" w:cs="Times New Roman"/>
      <w:b/>
      <w:szCs w:val="20"/>
      <w:lang w:val="en-GB"/>
    </w:rPr>
  </w:style>
  <w:style w:type="paragraph" w:styleId="Header">
    <w:name w:val="header"/>
    <w:basedOn w:val="Normal"/>
    <w:link w:val="HeaderChar"/>
    <w:uiPriority w:val="99"/>
    <w:unhideWhenUsed/>
    <w:rsid w:val="0087090A"/>
    <w:pPr>
      <w:tabs>
        <w:tab w:val="center" w:pos="4680"/>
        <w:tab w:val="right" w:pos="9360"/>
      </w:tabs>
    </w:pPr>
  </w:style>
  <w:style w:type="character" w:customStyle="1" w:styleId="HeaderChar">
    <w:name w:val="Header Char"/>
    <w:basedOn w:val="DefaultParagraphFont"/>
    <w:link w:val="Header"/>
    <w:uiPriority w:val="99"/>
    <w:rsid w:val="0087090A"/>
    <w:rPr>
      <w:rFonts w:eastAsia="Times New Roman" w:cs="Times New Roman"/>
      <w:szCs w:val="22"/>
      <w:lang w:val="en-GB"/>
    </w:rPr>
  </w:style>
  <w:style w:type="paragraph" w:styleId="Footer">
    <w:name w:val="footer"/>
    <w:basedOn w:val="Normal"/>
    <w:link w:val="FooterChar"/>
    <w:unhideWhenUsed/>
    <w:rsid w:val="0087090A"/>
    <w:pPr>
      <w:tabs>
        <w:tab w:val="center" w:pos="4680"/>
        <w:tab w:val="right" w:pos="9360"/>
      </w:tabs>
    </w:pPr>
  </w:style>
  <w:style w:type="character" w:customStyle="1" w:styleId="FooterChar">
    <w:name w:val="Footer Char"/>
    <w:basedOn w:val="DefaultParagraphFont"/>
    <w:link w:val="Footer"/>
    <w:rsid w:val="0087090A"/>
    <w:rPr>
      <w:rFonts w:eastAsia="Times New Roman" w:cs="Times New Roman"/>
      <w:szCs w:val="22"/>
      <w:lang w:val="en-GB"/>
    </w:rPr>
  </w:style>
  <w:style w:type="character" w:customStyle="1" w:styleId="Heading1Char">
    <w:name w:val="Heading 1 Char"/>
    <w:basedOn w:val="DefaultParagraphFont"/>
    <w:link w:val="Heading1"/>
    <w:uiPriority w:val="9"/>
    <w:rsid w:val="005B47DE"/>
    <w:rPr>
      <w:rFonts w:ascii="Cambria" w:eastAsia="Times New Roman" w:hAnsi="Cambria" w:cs="Times New Roman"/>
      <w:b/>
      <w:bCs/>
      <w:kern w:val="32"/>
      <w:sz w:val="32"/>
      <w:szCs w:val="32"/>
      <w:lang w:val="en-GB"/>
    </w:rPr>
  </w:style>
  <w:style w:type="paragraph" w:styleId="BodyText">
    <w:name w:val="Body Text"/>
    <w:basedOn w:val="Normal"/>
    <w:link w:val="BodyTextChar"/>
    <w:rsid w:val="005B47DE"/>
    <w:pPr>
      <w:spacing w:after="120"/>
    </w:pPr>
    <w:rPr>
      <w:rFonts w:ascii="Times New Roman" w:hAnsi="Times New Roman"/>
      <w:szCs w:val="24"/>
      <w:lang w:eastAsia="en-GB"/>
    </w:rPr>
  </w:style>
  <w:style w:type="character" w:customStyle="1" w:styleId="BodyTextChar">
    <w:name w:val="Body Text Char"/>
    <w:basedOn w:val="DefaultParagraphFont"/>
    <w:link w:val="BodyText"/>
    <w:rsid w:val="005B47DE"/>
    <w:rPr>
      <w:rFonts w:ascii="Times New Roman" w:eastAsia="Times New Roman" w:hAnsi="Times New Roman" w:cs="Times New Roman"/>
      <w:lang w:val="en-GB" w:eastAsia="en-GB"/>
    </w:rPr>
  </w:style>
  <w:style w:type="paragraph" w:styleId="BodyTextIndent">
    <w:name w:val="Body Text Indent"/>
    <w:basedOn w:val="Normal"/>
    <w:link w:val="BodyTextIndentChar"/>
    <w:uiPriority w:val="99"/>
    <w:unhideWhenUsed/>
    <w:rsid w:val="00877824"/>
    <w:pPr>
      <w:spacing w:after="120"/>
      <w:ind w:left="283"/>
    </w:pPr>
  </w:style>
  <w:style w:type="character" w:customStyle="1" w:styleId="BodyTextIndentChar">
    <w:name w:val="Body Text Indent Char"/>
    <w:basedOn w:val="DefaultParagraphFont"/>
    <w:link w:val="BodyTextIndent"/>
    <w:uiPriority w:val="99"/>
    <w:rsid w:val="00877824"/>
    <w:rPr>
      <w:rFonts w:eastAsia="Times New Roman" w:cs="Times New Roman"/>
      <w:szCs w:val="22"/>
      <w:lang w:val="en-GB"/>
    </w:rPr>
  </w:style>
  <w:style w:type="character" w:customStyle="1" w:styleId="Heading2Char">
    <w:name w:val="Heading 2 Char"/>
    <w:basedOn w:val="DefaultParagraphFont"/>
    <w:link w:val="Heading2"/>
    <w:semiHidden/>
    <w:rsid w:val="00877824"/>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semiHidden/>
    <w:rsid w:val="00877824"/>
    <w:rPr>
      <w:rFonts w:ascii="Cambria" w:eastAsia="Times New Roman" w:hAnsi="Cambria" w:cs="Times New Roman"/>
      <w:b/>
      <w:bCs/>
      <w:sz w:val="26"/>
      <w:szCs w:val="26"/>
      <w:lang w:val="en-GB"/>
    </w:rPr>
  </w:style>
  <w:style w:type="paragraph" w:styleId="PlainText">
    <w:name w:val="Plain Text"/>
    <w:link w:val="PlainTextChar"/>
    <w:unhideWhenUsed/>
    <w:rsid w:val="00877824"/>
    <w:rPr>
      <w:rFonts w:ascii="Courier New" w:eastAsia="Arial Unicode MS" w:hAnsi="Arial Unicode MS" w:cs="Arial Unicode MS"/>
      <w:color w:val="000000"/>
      <w:sz w:val="20"/>
      <w:szCs w:val="20"/>
      <w:u w:color="000000"/>
      <w:lang w:eastAsia="en-GB"/>
    </w:rPr>
  </w:style>
  <w:style w:type="character" w:customStyle="1" w:styleId="PlainTextChar">
    <w:name w:val="Plain Text Char"/>
    <w:basedOn w:val="DefaultParagraphFont"/>
    <w:link w:val="PlainText"/>
    <w:rsid w:val="00877824"/>
    <w:rPr>
      <w:rFonts w:ascii="Courier New" w:eastAsia="Arial Unicode MS" w:hAnsi="Arial Unicode MS" w:cs="Arial Unicode MS"/>
      <w:color w:val="000000"/>
      <w:sz w:val="20"/>
      <w:szCs w:val="20"/>
      <w:u w:color="000000"/>
      <w:lang w:eastAsia="en-GB"/>
    </w:rPr>
  </w:style>
  <w:style w:type="paragraph" w:styleId="Revision">
    <w:name w:val="Revision"/>
    <w:hidden/>
    <w:uiPriority w:val="99"/>
    <w:semiHidden/>
    <w:rsid w:val="000A0A75"/>
    <w:rPr>
      <w:rFonts w:eastAsia="Times New Roman" w:cs="Times New Roman"/>
      <w:szCs w:val="22"/>
      <w:lang w:val="en-GB"/>
    </w:rPr>
  </w:style>
  <w:style w:type="paragraph" w:styleId="NoSpacing">
    <w:name w:val="No Spacing"/>
    <w:uiPriority w:val="1"/>
    <w:qFormat/>
    <w:rsid w:val="00E6347D"/>
    <w:rPr>
      <w:rFonts w:eastAsia="Times New Roman" w:cs="Times New Roman"/>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3404258448B24AB5C12313E2DDC68C" ma:contentTypeVersion="3" ma:contentTypeDescription="Create a new document." ma:contentTypeScope="" ma:versionID="ddfba00659fed01805cb398c2ce242c2">
  <xsd:schema xmlns:xsd="http://www.w3.org/2001/XMLSchema" xmlns:xs="http://www.w3.org/2001/XMLSchema" xmlns:p="http://schemas.microsoft.com/office/2006/metadata/properties" xmlns:ns2="512f53c5-a510-47b3-9fcb-5f1d35895345" targetNamespace="http://schemas.microsoft.com/office/2006/metadata/properties" ma:root="true" ma:fieldsID="f29f1306c80d0bf0ff88020b64b4dd85" ns2:_="">
    <xsd:import namespace="512f53c5-a510-47b3-9fcb-5f1d358953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f53c5-a510-47b3-9fcb-5f1d35895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27ADC-C02E-49C9-B0B0-9826BE519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31890F-D1AC-CD49-8A0B-9967A200D863}">
  <ds:schemaRefs>
    <ds:schemaRef ds:uri="http://schemas.openxmlformats.org/officeDocument/2006/bibliography"/>
  </ds:schemaRefs>
</ds:datastoreItem>
</file>

<file path=customXml/itemProps3.xml><?xml version="1.0" encoding="utf-8"?>
<ds:datastoreItem xmlns:ds="http://schemas.openxmlformats.org/officeDocument/2006/customXml" ds:itemID="{B73C5934-ECF9-44EE-B5DF-DB44BFBED7BB}">
  <ds:schemaRefs>
    <ds:schemaRef ds:uri="http://schemas.microsoft.com/sharepoint/v3/contenttype/forms"/>
  </ds:schemaRefs>
</ds:datastoreItem>
</file>

<file path=customXml/itemProps4.xml><?xml version="1.0" encoding="utf-8"?>
<ds:datastoreItem xmlns:ds="http://schemas.openxmlformats.org/officeDocument/2006/customXml" ds:itemID="{0E03AEBD-42FD-4B3C-BC56-A3A74F3A3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f53c5-a510-47b3-9fcb-5f1d35895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Brockbank</dc:creator>
  <cp:keywords/>
  <cp:lastModifiedBy>Enita Andrews</cp:lastModifiedBy>
  <cp:revision>3</cp:revision>
  <cp:lastPrinted>2022-03-26T06:04:00Z</cp:lastPrinted>
  <dcterms:created xsi:type="dcterms:W3CDTF">2025-12-09T11:52:00Z</dcterms:created>
  <dcterms:modified xsi:type="dcterms:W3CDTF">2025-12-09T12:00:00Z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0x0101009F3404258448B24AB5C12313E2DDC68C</vt:lpwstr>
  </property>
  <property fmtid="{D5CDD505-2E9C-101B-9397-08002B2CF9AE}" pid="3" name="MediaServiceImageTags">
    <vt:lpwstr/>
  </property>
</Properties>
</file>